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E62" w:rsidRDefault="00336E62" w:rsidP="0065391D"/>
    <w:p w:rsidR="00336E62" w:rsidRDefault="00336E62" w:rsidP="0065391D">
      <w:pPr>
        <w:jc w:val="center"/>
        <w:rPr>
          <w:sz w:val="36"/>
          <w:szCs w:val="36"/>
        </w:rPr>
      </w:pPr>
      <w:r w:rsidRPr="00D64D0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Абан" style="width:54pt;height:54pt;visibility:visible">
            <v:imagedata r:id="rId4" o:title=""/>
          </v:shape>
        </w:pict>
      </w:r>
    </w:p>
    <w:p w:rsidR="00336E62" w:rsidRDefault="00336E62" w:rsidP="0065391D">
      <w:pPr>
        <w:jc w:val="center"/>
        <w:rPr>
          <w:sz w:val="36"/>
          <w:szCs w:val="36"/>
        </w:rPr>
      </w:pPr>
    </w:p>
    <w:p w:rsidR="00336E62" w:rsidRDefault="00336E62" w:rsidP="006539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Абанского района</w:t>
      </w:r>
    </w:p>
    <w:p w:rsidR="00336E62" w:rsidRDefault="00336E62" w:rsidP="006539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Красноярского края</w:t>
      </w:r>
    </w:p>
    <w:p w:rsidR="00336E62" w:rsidRDefault="00336E62" w:rsidP="0065391D">
      <w:pPr>
        <w:jc w:val="center"/>
        <w:rPr>
          <w:sz w:val="28"/>
          <w:szCs w:val="28"/>
        </w:rPr>
      </w:pPr>
    </w:p>
    <w:p w:rsidR="00336E62" w:rsidRDefault="00336E62" w:rsidP="006539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Е Н И Е</w:t>
      </w:r>
    </w:p>
    <w:p w:rsidR="00336E62" w:rsidRDefault="00336E62" w:rsidP="0065391D"/>
    <w:p w:rsidR="00336E62" w:rsidRDefault="00336E62" w:rsidP="0065391D">
      <w:pPr>
        <w:rPr>
          <w:sz w:val="28"/>
          <w:szCs w:val="28"/>
        </w:rPr>
      </w:pPr>
      <w:r>
        <w:rPr>
          <w:sz w:val="28"/>
          <w:szCs w:val="28"/>
        </w:rPr>
        <w:t>26.06.2013</w:t>
      </w:r>
      <w:r>
        <w:tab/>
      </w:r>
      <w:r>
        <w:tab/>
      </w:r>
      <w:r>
        <w:tab/>
        <w:t xml:space="preserve">                 </w:t>
      </w:r>
      <w:r>
        <w:rPr>
          <w:sz w:val="28"/>
          <w:szCs w:val="28"/>
        </w:rPr>
        <w:t>п. Абан                                            № 842 - п</w:t>
      </w:r>
    </w:p>
    <w:p w:rsidR="00336E62" w:rsidRDefault="00336E62" w:rsidP="0065391D"/>
    <w:p w:rsidR="00336E62" w:rsidRDefault="00336E62" w:rsidP="0065391D">
      <w:pPr>
        <w:tabs>
          <w:tab w:val="left" w:pos="3420"/>
        </w:tabs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</w:tblGrid>
      <w:tr w:rsidR="00336E62">
        <w:trPr>
          <w:trHeight w:val="1320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336E62" w:rsidRDefault="00336E62" w:rsidP="009B1474">
            <w:pPr>
              <w:ind w:right="-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 внесении изменений в Постановление администрации Абанского района  от 18.05.2012 № 522-п «Об утверждении  Примерного положения о новой  системе оплате труда работников муниципальных бюджетных   учреждений культуры Абанского района»</w:t>
            </w:r>
          </w:p>
          <w:p w:rsidR="00336E62" w:rsidRDefault="00336E62" w:rsidP="009B1474">
            <w:pPr>
              <w:ind w:right="-6"/>
              <w:jc w:val="both"/>
              <w:rPr>
                <w:sz w:val="28"/>
                <w:szCs w:val="28"/>
              </w:rPr>
            </w:pPr>
          </w:p>
        </w:tc>
      </w:tr>
    </w:tbl>
    <w:p w:rsidR="00336E62" w:rsidRDefault="00336E62" w:rsidP="00E8159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Трудовым кодексом Российской Федерации, Постановлением администрации Абанского района от 24.06.2011 № 583-п «Об утверждении новых систем оплаты труда работников муниципальных бюджетных и казенных учреждений Абанского района»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,   руководствуясь статьями 37,38  Устава  Абанского района Красноярского края, ПОСТАНОВЛЯЮ:</w:t>
      </w:r>
    </w:p>
    <w:p w:rsidR="00336E62" w:rsidRDefault="00336E62" w:rsidP="00E8159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1. Внести изменения в</w:t>
      </w:r>
      <w:r w:rsidRPr="004944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Постановление администрации Абанского района  от 18.05.2012 № 522-п «Об утверждении  Примерного положения о новой  системе оплате труда работников муниципальных бюджетных   учреждений культуры Абанского района» следующие изменения:</w:t>
      </w:r>
    </w:p>
    <w:p w:rsidR="00336E62" w:rsidRDefault="00336E62" w:rsidP="00E815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наименование   Постановлению читать в следующей редакции:</w:t>
      </w:r>
    </w:p>
    <w:p w:rsidR="00336E62" w:rsidRPr="00846E40" w:rsidRDefault="00336E62" w:rsidP="00E81594">
      <w:pPr>
        <w:pStyle w:val="ConsPlusTitle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8"/>
          <w:szCs w:val="28"/>
        </w:rPr>
        <w:t xml:space="preserve">         «Об утверждении  примерного  положение</w:t>
      </w:r>
      <w:r w:rsidRPr="00846E40">
        <w:rPr>
          <w:b w:val="0"/>
          <w:bCs w:val="0"/>
          <w:sz w:val="28"/>
          <w:szCs w:val="28"/>
        </w:rPr>
        <w:t xml:space="preserve"> о новой  системе оплате труда работников муниципальных бюджетных   учреждений культуры и дополнительного</w:t>
      </w:r>
      <w:r w:rsidRPr="00846E40">
        <w:rPr>
          <w:b w:val="0"/>
          <w:bCs w:val="0"/>
          <w:sz w:val="24"/>
          <w:szCs w:val="24"/>
        </w:rPr>
        <w:t xml:space="preserve"> </w:t>
      </w:r>
      <w:r w:rsidRPr="00846E40">
        <w:rPr>
          <w:b w:val="0"/>
          <w:bCs w:val="0"/>
          <w:sz w:val="28"/>
          <w:szCs w:val="28"/>
        </w:rPr>
        <w:t>образования детей в области культуры Абанского района»</w:t>
      </w:r>
      <w:r>
        <w:rPr>
          <w:b w:val="0"/>
          <w:bCs w:val="0"/>
          <w:sz w:val="28"/>
          <w:szCs w:val="28"/>
        </w:rPr>
        <w:t>;</w:t>
      </w:r>
    </w:p>
    <w:p w:rsidR="00336E62" w:rsidRPr="00D94874" w:rsidRDefault="00336E62" w:rsidP="00E815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пункт 2.7. раздела   2 Положения </w:t>
      </w:r>
      <w:r w:rsidRPr="00D94874">
        <w:rPr>
          <w:sz w:val="28"/>
          <w:szCs w:val="28"/>
        </w:rPr>
        <w:t>изложит</w:t>
      </w:r>
      <w:r>
        <w:rPr>
          <w:sz w:val="28"/>
          <w:szCs w:val="28"/>
        </w:rPr>
        <w:t>ь</w:t>
      </w:r>
      <w:r w:rsidRPr="00D94874">
        <w:rPr>
          <w:sz w:val="28"/>
          <w:szCs w:val="28"/>
        </w:rPr>
        <w:t xml:space="preserve"> в новой редакции:</w:t>
      </w:r>
    </w:p>
    <w:p w:rsidR="00336E62" w:rsidRPr="00D94874" w:rsidRDefault="00336E62" w:rsidP="00E8159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D9487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D94874">
        <w:rPr>
          <w:sz w:val="28"/>
          <w:szCs w:val="28"/>
        </w:rPr>
        <w:t xml:space="preserve">« 2.7. Минимальные размеры окладов (должностных окладов), ставок заработной платы по должностям работников образования устанавливаются на основе отнесения занимаемых ими должностей к квалификационным уровням ПКГ, утвержденным </w:t>
      </w:r>
      <w:hyperlink r:id="rId5" w:history="1">
        <w:r w:rsidRPr="00846E40">
          <w:rPr>
            <w:sz w:val="28"/>
            <w:szCs w:val="28"/>
          </w:rPr>
          <w:t>Приказом</w:t>
        </w:r>
      </w:hyperlink>
      <w:r w:rsidRPr="00D94874">
        <w:rPr>
          <w:sz w:val="28"/>
          <w:szCs w:val="28"/>
        </w:rPr>
        <w:t xml:space="preserve"> Министерства здравоохранения и социального развития Российской Федерации от 05.05.2008 N 216н  "Об утверждении профессиональных квалификационных групп работников образования»:</w:t>
      </w:r>
    </w:p>
    <w:p w:rsidR="00336E62" w:rsidRPr="00D94874" w:rsidRDefault="00336E62" w:rsidP="00E8159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94874">
        <w:rPr>
          <w:sz w:val="28"/>
          <w:szCs w:val="28"/>
        </w:rPr>
        <w:t>должности, отнесенные к ПКГ «Должности педагогических работников»</w:t>
      </w:r>
    </w:p>
    <w:p w:rsidR="00336E62" w:rsidRPr="00D94874" w:rsidRDefault="00336E62" w:rsidP="00E8159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94874">
        <w:rPr>
          <w:sz w:val="28"/>
          <w:szCs w:val="28"/>
        </w:rPr>
        <w:t xml:space="preserve">1 квалификационный уровень                                                 </w:t>
      </w:r>
      <w:r>
        <w:rPr>
          <w:sz w:val="28"/>
          <w:szCs w:val="28"/>
        </w:rPr>
        <w:t xml:space="preserve">      3 067 руб.</w:t>
      </w:r>
    </w:p>
    <w:p w:rsidR="00336E62" w:rsidRPr="00846E40" w:rsidRDefault="00336E62" w:rsidP="00E8159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46E40">
        <w:rPr>
          <w:sz w:val="28"/>
          <w:szCs w:val="28"/>
        </w:rPr>
        <w:t xml:space="preserve">2 квалификационный уровень     </w:t>
      </w:r>
      <w:r>
        <w:rPr>
          <w:sz w:val="28"/>
          <w:szCs w:val="28"/>
        </w:rPr>
        <w:t xml:space="preserve">                                                  3 679 руб.</w:t>
      </w:r>
    </w:p>
    <w:p w:rsidR="00336E62" w:rsidRDefault="00336E62" w:rsidP="00E8159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46E40">
        <w:rPr>
          <w:sz w:val="28"/>
          <w:szCs w:val="28"/>
        </w:rPr>
        <w:t xml:space="preserve">4 квалификационный уровень    </w:t>
      </w:r>
      <w:r>
        <w:rPr>
          <w:sz w:val="28"/>
          <w:szCs w:val="28"/>
        </w:rPr>
        <w:t xml:space="preserve">                                                     </w:t>
      </w:r>
      <w:r w:rsidRPr="00846E40">
        <w:rPr>
          <w:sz w:val="28"/>
          <w:szCs w:val="28"/>
        </w:rPr>
        <w:t>4</w:t>
      </w:r>
      <w:r>
        <w:rPr>
          <w:sz w:val="28"/>
          <w:szCs w:val="28"/>
        </w:rPr>
        <w:t> 607 руб.»;</w:t>
      </w:r>
    </w:p>
    <w:p w:rsidR="00336E62" w:rsidRDefault="00336E62" w:rsidP="00E8159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546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в пункт 4.1.  раздела 4 Положения </w:t>
      </w:r>
      <w:r w:rsidRPr="00354612">
        <w:rPr>
          <w:rFonts w:ascii="Times New Roman" w:hAnsi="Times New Roman" w:cs="Times New Roman"/>
          <w:sz w:val="28"/>
          <w:szCs w:val="28"/>
        </w:rPr>
        <w:t xml:space="preserve"> «Условия  оплаты тр</w:t>
      </w:r>
      <w:r>
        <w:rPr>
          <w:rFonts w:ascii="Times New Roman" w:hAnsi="Times New Roman" w:cs="Times New Roman"/>
          <w:sz w:val="28"/>
          <w:szCs w:val="28"/>
        </w:rPr>
        <w:t>уда руководителей учреждений, и</w:t>
      </w:r>
      <w:r w:rsidRPr="00354612">
        <w:rPr>
          <w:rFonts w:ascii="Times New Roman" w:hAnsi="Times New Roman" w:cs="Times New Roman"/>
          <w:sz w:val="28"/>
          <w:szCs w:val="28"/>
        </w:rPr>
        <w:t>х заместителей и главных бухгалтеров»</w:t>
      </w:r>
      <w:r>
        <w:rPr>
          <w:rFonts w:ascii="Times New Roman" w:hAnsi="Times New Roman" w:cs="Times New Roman"/>
          <w:sz w:val="28"/>
          <w:szCs w:val="28"/>
        </w:rPr>
        <w:t xml:space="preserve"> добавить абзац  следующего содержания:</w:t>
      </w:r>
    </w:p>
    <w:p w:rsidR="00336E62" w:rsidRDefault="00336E62" w:rsidP="00E81594">
      <w:pPr>
        <w:pStyle w:val="ConsPlusNormal"/>
        <w:widowControl/>
        <w:ind w:firstLine="709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54612">
        <w:rPr>
          <w:rFonts w:ascii="Times New Roman" w:hAnsi="Times New Roman" w:cs="Times New Roman"/>
          <w:sz w:val="28"/>
          <w:szCs w:val="28"/>
        </w:rPr>
        <w:t xml:space="preserve">Размеры должностных окладов заместителей руководителя </w:t>
      </w:r>
      <w:r w:rsidRPr="00354612">
        <w:rPr>
          <w:rFonts w:ascii="Times New Roman" w:hAnsi="Times New Roman" w:cs="Times New Roman"/>
          <w:sz w:val="28"/>
          <w:szCs w:val="28"/>
        </w:rPr>
        <w:br/>
        <w:t xml:space="preserve">учреждения дополнительного образования детей устанавливаются в размере </w:t>
      </w:r>
      <w:r w:rsidRPr="00354612">
        <w:rPr>
          <w:rFonts w:ascii="Times New Roman" w:hAnsi="Times New Roman" w:cs="Times New Roman"/>
          <w:color w:val="000000"/>
          <w:sz w:val="28"/>
          <w:szCs w:val="28"/>
        </w:rPr>
        <w:t>70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- 90 </w:t>
      </w:r>
      <w:r w:rsidRPr="00354612">
        <w:rPr>
          <w:rFonts w:ascii="Times New Roman" w:hAnsi="Times New Roman" w:cs="Times New Roman"/>
          <w:color w:val="000000"/>
          <w:sz w:val="28"/>
          <w:szCs w:val="28"/>
        </w:rPr>
        <w:t>% от должностного оклада руководителя учреждения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.»</w:t>
      </w:r>
    </w:p>
    <w:p w:rsidR="00336E62" w:rsidRDefault="00336E62" w:rsidP="00E8159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 xml:space="preserve">2. Контроль за выполнением настоящего Постановления возложить на заместителя главы администрации Абанского района Л.А. Харисову. </w:t>
      </w:r>
    </w:p>
    <w:p w:rsidR="00336E62" w:rsidRDefault="00336E62" w:rsidP="00E815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Постановление вступает  в силу с момента опубликования в газете «Красное знамя»</w:t>
      </w:r>
      <w:r>
        <w:rPr>
          <w:sz w:val="28"/>
          <w:szCs w:val="28"/>
        </w:rPr>
        <w:tab/>
        <w:t>и распространяется на  правоотношения, возникшие с 1 июля 2013 года.</w:t>
      </w:r>
    </w:p>
    <w:p w:rsidR="00336E62" w:rsidRDefault="00336E62" w:rsidP="00E81594">
      <w:pPr>
        <w:jc w:val="both"/>
        <w:rPr>
          <w:sz w:val="28"/>
          <w:szCs w:val="28"/>
        </w:rPr>
      </w:pPr>
    </w:p>
    <w:p w:rsidR="00336E62" w:rsidRDefault="00336E62" w:rsidP="0065391D">
      <w:pPr>
        <w:jc w:val="both"/>
        <w:rPr>
          <w:sz w:val="28"/>
          <w:szCs w:val="28"/>
        </w:rPr>
      </w:pPr>
    </w:p>
    <w:p w:rsidR="00336E62" w:rsidRDefault="00336E62" w:rsidP="0065391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336E62" w:rsidRDefault="00336E62" w:rsidP="0065391D">
      <w:pPr>
        <w:jc w:val="both"/>
      </w:pPr>
      <w:r>
        <w:rPr>
          <w:sz w:val="28"/>
          <w:szCs w:val="28"/>
        </w:rPr>
        <w:t>Абанского района                                                                             Г.В.Иванченко</w:t>
      </w:r>
    </w:p>
    <w:p w:rsidR="00336E62" w:rsidRDefault="00336E62" w:rsidP="0065391D"/>
    <w:p w:rsidR="00336E62" w:rsidRDefault="00336E62" w:rsidP="0065391D"/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Default="00336E62" w:rsidP="0065391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6E62" w:rsidRPr="00F539BA" w:rsidRDefault="00336E62" w:rsidP="00B67AF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АКТУАЛЬНАЯ ВЕРСИЯ</w:t>
      </w:r>
    </w:p>
    <w:p w:rsidR="00336E62" w:rsidRDefault="00336E62" w:rsidP="00B67AF3">
      <w:pPr>
        <w:pStyle w:val="ConsPlusTitle"/>
        <w:jc w:val="center"/>
        <w:rPr>
          <w:sz w:val="24"/>
          <w:szCs w:val="24"/>
        </w:rPr>
      </w:pPr>
    </w:p>
    <w:p w:rsidR="00336E62" w:rsidRPr="00F539BA" w:rsidRDefault="00336E62" w:rsidP="00B67AF3">
      <w:pPr>
        <w:pStyle w:val="ConsPlusTitle"/>
        <w:jc w:val="center"/>
        <w:rPr>
          <w:sz w:val="24"/>
          <w:szCs w:val="24"/>
        </w:rPr>
      </w:pPr>
      <w:r w:rsidRPr="00F539BA">
        <w:rPr>
          <w:sz w:val="24"/>
          <w:szCs w:val="24"/>
        </w:rPr>
        <w:t>ПРИМЕРНОЕ ПОЛОЖЕНИЕ</w:t>
      </w:r>
    </w:p>
    <w:p w:rsidR="00336E62" w:rsidRDefault="00336E62" w:rsidP="00B67AF3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НОВОЙ СИСТЕМЕ ОПЛАТЫ  </w:t>
      </w:r>
      <w:r w:rsidRPr="00F539BA">
        <w:rPr>
          <w:sz w:val="24"/>
          <w:szCs w:val="24"/>
        </w:rPr>
        <w:t xml:space="preserve">ТРУДА РАБОТНИКОВ </w:t>
      </w:r>
    </w:p>
    <w:p w:rsidR="00336E62" w:rsidRDefault="00336E62" w:rsidP="00B67AF3">
      <w:pPr>
        <w:pStyle w:val="ConsPlusTitle"/>
        <w:jc w:val="center"/>
        <w:rPr>
          <w:sz w:val="24"/>
          <w:szCs w:val="24"/>
        </w:rPr>
      </w:pPr>
      <w:r w:rsidRPr="00F539BA">
        <w:rPr>
          <w:sz w:val="24"/>
          <w:szCs w:val="24"/>
        </w:rPr>
        <w:t>МУНИЦИПАЛЬНЫХ</w:t>
      </w:r>
      <w:r>
        <w:rPr>
          <w:sz w:val="24"/>
          <w:szCs w:val="24"/>
        </w:rPr>
        <w:t xml:space="preserve"> БЮДЖЕТНЫХ </w:t>
      </w:r>
      <w:r w:rsidRPr="00F539BA">
        <w:rPr>
          <w:sz w:val="24"/>
          <w:szCs w:val="24"/>
        </w:rPr>
        <w:t xml:space="preserve"> УЧРЕЖДЕНИЙ</w:t>
      </w:r>
      <w:r>
        <w:rPr>
          <w:sz w:val="24"/>
          <w:szCs w:val="24"/>
        </w:rPr>
        <w:t xml:space="preserve"> КУЛЬТУРЫ</w:t>
      </w:r>
    </w:p>
    <w:p w:rsidR="00336E62" w:rsidRPr="00354612" w:rsidRDefault="00336E62" w:rsidP="00B67AF3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И ДОПОЛНИТЕЛЬНОГО ОБРАЗОВАНИЯ ДЕТЕЙ В ОБЛАСТИ КУЛЬТУРЫ</w:t>
      </w:r>
    </w:p>
    <w:p w:rsidR="00336E62" w:rsidRPr="00F539BA" w:rsidRDefault="00336E62" w:rsidP="00B67AF3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АБАНСКОГО РАЙОНА</w:t>
      </w:r>
    </w:p>
    <w:p w:rsidR="00336E62" w:rsidRPr="00F539BA" w:rsidRDefault="00336E62" w:rsidP="00B67A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36E62" w:rsidRPr="00F539BA" w:rsidRDefault="00336E62" w:rsidP="00B67A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539B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36E62" w:rsidRPr="00F539BA" w:rsidRDefault="00336E62" w:rsidP="00B67A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36E62" w:rsidRDefault="00336E62" w:rsidP="00B67AF3">
      <w:pPr>
        <w:autoSpaceDE w:val="0"/>
        <w:autoSpaceDN w:val="0"/>
        <w:adjustRightInd w:val="0"/>
        <w:ind w:firstLine="567"/>
        <w:jc w:val="both"/>
        <w:outlineLvl w:val="0"/>
      </w:pPr>
      <w:r>
        <w:t xml:space="preserve">1.1. </w:t>
      </w:r>
      <w:r w:rsidRPr="00DC73A7">
        <w:t>Примерное положение об оплате труда работников муниципальных бюдже</w:t>
      </w:r>
      <w:r>
        <w:t xml:space="preserve">тных  учреждений культуры Абанского </w:t>
      </w:r>
      <w:r w:rsidRPr="00DC73A7">
        <w:t xml:space="preserve"> </w:t>
      </w:r>
      <w:r>
        <w:t>района</w:t>
      </w:r>
      <w:r w:rsidRPr="00DC73A7">
        <w:t xml:space="preserve"> (далее - Примерное положение), разработано на основании </w:t>
      </w:r>
      <w:r>
        <w:t>Трудового кодекса</w:t>
      </w:r>
      <w:r w:rsidRPr="00DC73A7">
        <w:t xml:space="preserve"> Российской Федерации,  </w:t>
      </w:r>
      <w:r>
        <w:t>статьи</w:t>
      </w:r>
      <w:r w:rsidRPr="00DC73A7">
        <w:t xml:space="preserve"> 16 Федерального закона от 06.10.2003 № 131-ФЗ «Об общих принципах организации местного самоуправления в Российской Федерации»,</w:t>
      </w:r>
      <w:r>
        <w:t xml:space="preserve"> Постановления администрации Абанского района от 24.06.2011 № 583 «Об утверждении новых систем</w:t>
      </w:r>
      <w:r w:rsidRPr="00DC73A7">
        <w:t xml:space="preserve"> оплаты труда работников муниципальных бюджетных </w:t>
      </w:r>
      <w:r>
        <w:t xml:space="preserve"> и казенных </w:t>
      </w:r>
      <w:r w:rsidRPr="00DC73A7">
        <w:t xml:space="preserve">учреждений </w:t>
      </w:r>
      <w:r>
        <w:t xml:space="preserve">Абанского района»,  </w:t>
      </w:r>
      <w:r w:rsidRPr="00DC73A7">
        <w:t xml:space="preserve">руководствуясь статьями </w:t>
      </w:r>
      <w:r>
        <w:t>37, 38</w:t>
      </w:r>
      <w:r w:rsidRPr="00DC73A7">
        <w:t xml:space="preserve"> Устава </w:t>
      </w:r>
      <w:r>
        <w:t xml:space="preserve"> Абанского района </w:t>
      </w:r>
      <w:r w:rsidRPr="00DC73A7">
        <w:t>и регулирует порядок оплаты труда работников муниципальных бюджетных учреждений культуры, включенных в перечень</w:t>
      </w:r>
      <w:r w:rsidRPr="00F539BA">
        <w:t xml:space="preserve"> учреждений на проведение эксперимента по введению новых систем оплаты труда работников бюджетных учреждений Красноярского края  с </w:t>
      </w:r>
      <w:r>
        <w:t xml:space="preserve">1 июля </w:t>
      </w:r>
      <w:r w:rsidRPr="00F539BA">
        <w:t xml:space="preserve"> 201</w:t>
      </w:r>
      <w:r>
        <w:t>2</w:t>
      </w:r>
      <w:r w:rsidRPr="00F539BA">
        <w:t xml:space="preserve"> года</w:t>
      </w:r>
      <w:r>
        <w:t>.</w:t>
      </w:r>
    </w:p>
    <w:p w:rsidR="00336E62" w:rsidRDefault="00336E62" w:rsidP="00B67AF3">
      <w:pPr>
        <w:pStyle w:val="NormalWeb"/>
        <w:tabs>
          <w:tab w:val="left" w:pos="550"/>
        </w:tabs>
        <w:spacing w:after="0" w:line="240" w:lineRule="auto"/>
        <w:ind w:firstLine="567"/>
      </w:pPr>
      <w:r>
        <w:t xml:space="preserve">1.2. </w:t>
      </w:r>
      <w:r w:rsidRPr="006C4D10">
        <w:t>Примерное положение включает в себя:</w:t>
      </w:r>
    </w:p>
    <w:p w:rsidR="00336E62" w:rsidRPr="006C4D10" w:rsidRDefault="00336E62" w:rsidP="00B67AF3">
      <w:pPr>
        <w:pStyle w:val="NormalWeb"/>
        <w:spacing w:after="0" w:line="240" w:lineRule="auto"/>
        <w:ind w:firstLine="567"/>
        <w:jc w:val="both"/>
      </w:pPr>
      <w:r w:rsidRPr="006C4D10">
        <w:t>минимальные размеры окладов (должностных окладов), ставок заработной платы, определяемые по квалификационным уровням профессиональных квалификационных групп и отдельным должностям, не включенным в профессиональные квалификационные группы;</w:t>
      </w:r>
    </w:p>
    <w:p w:rsidR="00336E62" w:rsidRPr="006C4D10" w:rsidRDefault="00336E62" w:rsidP="00B67AF3">
      <w:pPr>
        <w:pStyle w:val="NormalWeb"/>
        <w:spacing w:after="0" w:line="240" w:lineRule="auto"/>
        <w:ind w:firstLine="567"/>
        <w:jc w:val="both"/>
      </w:pPr>
      <w:r w:rsidRPr="006C4D10">
        <w:t>виды выплат компенсационного характера, размеры и условия их осуществления;</w:t>
      </w:r>
    </w:p>
    <w:p w:rsidR="00336E62" w:rsidRPr="006C4D10" w:rsidRDefault="00336E62" w:rsidP="00B67AF3">
      <w:pPr>
        <w:pStyle w:val="NormalWeb"/>
        <w:spacing w:after="0" w:line="240" w:lineRule="auto"/>
        <w:ind w:firstLine="567"/>
        <w:jc w:val="both"/>
      </w:pPr>
      <w:r w:rsidRPr="006C4D10">
        <w:t>условия оплаты труда руководителей учреждений, их заместителей и главных бухгалтеров;</w:t>
      </w:r>
    </w:p>
    <w:p w:rsidR="00336E62" w:rsidRDefault="00336E62" w:rsidP="00B67AF3">
      <w:pPr>
        <w:pStyle w:val="NormalWeb"/>
        <w:spacing w:after="0" w:line="240" w:lineRule="auto"/>
        <w:ind w:firstLine="567"/>
        <w:jc w:val="both"/>
      </w:pPr>
      <w:r w:rsidRPr="006C4D10">
        <w:t>размер средств, направляемых на оплату труда работников учреждений, полученных от приносящей доход деятельности.</w:t>
      </w:r>
    </w:p>
    <w:p w:rsidR="00336E62" w:rsidRDefault="00336E62" w:rsidP="00B67AF3">
      <w:pPr>
        <w:pStyle w:val="NormalWeb"/>
        <w:spacing w:after="0"/>
        <w:jc w:val="both"/>
      </w:pPr>
    </w:p>
    <w:p w:rsidR="00336E62" w:rsidRPr="00354612" w:rsidRDefault="00336E62" w:rsidP="00B67AF3">
      <w:pPr>
        <w:pStyle w:val="NormalWeb"/>
        <w:spacing w:after="0"/>
        <w:jc w:val="center"/>
      </w:pPr>
      <w:r w:rsidRPr="00354612">
        <w:t xml:space="preserve">«II. МИНИМАЛЬНЫЕ РАЗМЕРЫ ОКЛАДОВ </w:t>
      </w:r>
    </w:p>
    <w:p w:rsidR="00336E62" w:rsidRPr="00354612" w:rsidRDefault="00336E62" w:rsidP="00B67AF3">
      <w:pPr>
        <w:pStyle w:val="NormalWeb"/>
        <w:spacing w:after="0"/>
        <w:jc w:val="center"/>
      </w:pPr>
      <w:r w:rsidRPr="00354612">
        <w:t>(ДОЛЖНОСТНЫХ ОКЛАДОВ),СТАВОК ЗАРАБОТНОЙ ПЛАТЫ, ОПРЕДЕЛЯЕМЫЕ ПО КВАЛИФИКАЦИОННЫМ   УРОВНЯМ ПРОФЕССИОНАЛЬНЫХ КВАЛИФИКАЦИОННЫХ ГРУПП И                 ОТДЕЛЬНЫМ  ДОЛЖНОСТЯМ, НЕ ВКЛЮЧЕННЫМ В ПРОФЕССИОНАЛЬНЫЕ КВАЛИФИКАЦИОННЫЕ ГРУППЫ</w:t>
      </w:r>
    </w:p>
    <w:p w:rsidR="00336E62" w:rsidRPr="00354612" w:rsidRDefault="00336E62" w:rsidP="00B67AF3">
      <w:pPr>
        <w:pStyle w:val="NormalWeb"/>
        <w:spacing w:after="0"/>
        <w:jc w:val="center"/>
      </w:pPr>
    </w:p>
    <w:p w:rsidR="00336E62" w:rsidRPr="00354612" w:rsidRDefault="00336E62" w:rsidP="00B67AF3">
      <w:pPr>
        <w:pStyle w:val="NormalWeb"/>
        <w:tabs>
          <w:tab w:val="left" w:pos="440"/>
          <w:tab w:val="left" w:pos="660"/>
        </w:tabs>
        <w:spacing w:after="100" w:afterAutospacing="1"/>
        <w:ind w:firstLine="709"/>
        <w:jc w:val="both"/>
      </w:pPr>
      <w:r w:rsidRPr="00354612">
        <w:t>2.1. Минимальные размеры окладов (должностных окладов), ставок заработной платы по должностям работников культуры, искусства и кинематографии устанавливаются на основе отнесения занимаемых ими должностей к профессиональным квалификационным группам (далее - ПКГ), утвержденным Приказом Министерства здравоохранения и социального развития Российской Федерации от 31.08.2007 N 570 "Об утверждении профессиональных квалификационных групп должностей работников культуры, искусства и кинематографии":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должности,   отнесенные    к   ПКГ    "Должности   технических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исполнителей и артистов вспомогательного состава"                      2070 рубля;</w:t>
      </w:r>
    </w:p>
    <w:p w:rsidR="00336E62" w:rsidRPr="00354612" w:rsidRDefault="00336E62" w:rsidP="00B67AF3">
      <w:pPr>
        <w:autoSpaceDE w:val="0"/>
        <w:autoSpaceDN w:val="0"/>
        <w:adjustRightInd w:val="0"/>
        <w:outlineLvl w:val="0"/>
      </w:pPr>
      <w:r w:rsidRPr="00354612">
        <w:t>должности,    отнесенные  к   ПКГ    "Должности     работников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культуры,  искусства  и кинематографии среднего звена"              3019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должности, отнесенные к  ПКГ "Должности  работников  культуры,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искусства  и кинематографии ведущего звена"                                4069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должности,  отнесенные к ПКГ  "Должности  руководящего состава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учреждений культуры, искусства и кинематографии"                    5313 рублей.</w:t>
      </w:r>
    </w:p>
    <w:p w:rsidR="00336E62" w:rsidRPr="00354612" w:rsidRDefault="00336E62" w:rsidP="00B67AF3">
      <w:pPr>
        <w:autoSpaceDE w:val="0"/>
        <w:autoSpaceDN w:val="0"/>
        <w:adjustRightInd w:val="0"/>
      </w:pPr>
    </w:p>
    <w:p w:rsidR="00336E62" w:rsidRPr="0035461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612">
        <w:rPr>
          <w:rFonts w:ascii="Times New Roman" w:hAnsi="Times New Roman" w:cs="Times New Roman"/>
          <w:sz w:val="24"/>
          <w:szCs w:val="24"/>
        </w:rPr>
        <w:t xml:space="preserve">2.2. Минимальные размеры окладов (должностных окладов), ставок заработной платы по профессиям рабочих культуры, искусства и кинематографии устанавливаются на основе отнесения занимаемых ими профессий к квалификационным уровням ПКГ, утвержденным </w:t>
      </w:r>
      <w:hyperlink r:id="rId6" w:history="1">
        <w:r w:rsidRPr="00354612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354612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и социального развития Российской Федерации от 14.03.2008 N 121н "Об утверждении профессиональных квалификационных групп профессий рабочих культуры, искусства и кинематографии":</w:t>
      </w:r>
    </w:p>
    <w:p w:rsidR="00336E62" w:rsidRPr="0035461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профессии,  отнесенные  к  ПКГ "Профессии   рабочих  культуры,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искусства и кинематографии первого уровня"                                  2102 рубля;</w:t>
      </w:r>
    </w:p>
    <w:p w:rsidR="00336E62" w:rsidRPr="00354612" w:rsidRDefault="00336E62" w:rsidP="00B67AF3">
      <w:pPr>
        <w:autoSpaceDE w:val="0"/>
        <w:autoSpaceDN w:val="0"/>
        <w:adjustRightInd w:val="0"/>
        <w:outlineLvl w:val="0"/>
      </w:pPr>
      <w:r w:rsidRPr="00354612">
        <w:t>профессии,  отнесенные  к  ПКГ "Профессии   рабочих  культуры,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искусства и кинематографии второго уровня"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1 квалификационный уровень                                                            2140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2 квалификационный уровень                                                            2610  рубля;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3 квалификационный уровень                                                           2868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4 квалификационный уровень                                                           3456 рублей.</w:t>
      </w:r>
    </w:p>
    <w:p w:rsidR="00336E62" w:rsidRPr="0035461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E62" w:rsidRPr="00354612" w:rsidRDefault="00336E62" w:rsidP="00B67A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612">
        <w:rPr>
          <w:rFonts w:ascii="Times New Roman" w:hAnsi="Times New Roman" w:cs="Times New Roman"/>
          <w:sz w:val="24"/>
          <w:szCs w:val="24"/>
        </w:rPr>
        <w:t xml:space="preserve">2.3. Минимальные размеры окладов (должностных окладов), ставок заработной платы по общеотраслевым должностям руководителей, специалистов и служащих устанавливаются на основе отнесения занимаемых ими должностей к квалификационным уровням ПКГ, утвержденным </w:t>
      </w:r>
      <w:hyperlink r:id="rId7" w:history="1">
        <w:r w:rsidRPr="00354612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354612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и социального развития Российской Федерации от 29.05.2008 N 247н "Об утверждении профессиональных квалификационных групп общеотраслевых должностей руководителей, специалистов и служащих":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должности, отнесенные к ПКГ "Общеотраслевые должности служащих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первого уровня"</w:t>
      </w:r>
    </w:p>
    <w:p w:rsidR="00336E62" w:rsidRPr="00354612" w:rsidRDefault="00336E62" w:rsidP="00B67AF3">
      <w:pPr>
        <w:autoSpaceDE w:val="0"/>
        <w:autoSpaceDN w:val="0"/>
        <w:adjustRightInd w:val="0"/>
      </w:pP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1 квалификационный уровень                                                            2140 рублей;</w:t>
      </w:r>
    </w:p>
    <w:p w:rsidR="00336E62" w:rsidRPr="00354612" w:rsidRDefault="00336E62" w:rsidP="00B67AF3">
      <w:pPr>
        <w:autoSpaceDE w:val="0"/>
        <w:autoSpaceDN w:val="0"/>
        <w:adjustRightInd w:val="0"/>
        <w:outlineLvl w:val="0"/>
      </w:pPr>
      <w:r w:rsidRPr="00354612">
        <w:t>2 квалификационный уровень                                                           2258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должности, отнесенные к ПКГ "Общеотраслевые должности служащих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второго уровня"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1 квалификационный уровень                                                          2375 рубль;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2 квалификационный уровень                                                          2610 рубля;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3 квалификационный уровень                                                          2868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4 квалификационный уровень                                                          3620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5 квалификационный уровень                                                          4089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должности, отнесенные к ПКГ "Общеотраслевые должности служащих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третьего уровня"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1 квалификационный уровень                                                          2610 рубля;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2 квалификационный уровень                                                          2868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3 квалификационный уровень                                                          3149 рубль;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4 квалификационный уровень                                                          3785 рубль;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5 квалификационный уровень                                                          4419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должности, отнесенные к ПКГ "Общеотраслевые должности служащих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четвертого уровня"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1 квалификационный уровень                                                         4749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2 квалификационный уровень                                                         5501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3 квалификационный уровень                                                         5924 рублей.</w:t>
      </w:r>
    </w:p>
    <w:p w:rsidR="00336E62" w:rsidRPr="00354612" w:rsidRDefault="00336E62" w:rsidP="00B67A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E62" w:rsidRPr="00354612" w:rsidRDefault="00336E62" w:rsidP="00B67A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612">
        <w:rPr>
          <w:rFonts w:ascii="Times New Roman" w:hAnsi="Times New Roman" w:cs="Times New Roman"/>
          <w:sz w:val="24"/>
          <w:szCs w:val="24"/>
        </w:rPr>
        <w:t xml:space="preserve">2.4. Минимальные размеры окладов (должностных окладов), ставок заработной платы по должностям общеотраслевых профессий рабочих устанавливаются на основе отнесения занимаемых ими должностей к квалификационным уровням ПКГ, утвержденным </w:t>
      </w:r>
      <w:hyperlink r:id="rId8" w:history="1">
        <w:r w:rsidRPr="00354612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354612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и социального развития Российской Федерации от 29.05.2008 N 248н "Об утверждении профессиональных квалификационных групп общеотраслевых профессий рабочих":</w:t>
      </w:r>
    </w:p>
    <w:p w:rsidR="00336E62" w:rsidRPr="00354612" w:rsidRDefault="00336E62" w:rsidP="00B67AF3">
      <w:pPr>
        <w:autoSpaceDE w:val="0"/>
        <w:autoSpaceDN w:val="0"/>
        <w:adjustRightInd w:val="0"/>
      </w:pP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должности,  отнесенные к ПКГ "Общеотраслевые профессии рабочих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первого уровня"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1 квалификационный уровень                                                            1839 рублей;</w:t>
      </w:r>
    </w:p>
    <w:p w:rsidR="00336E62" w:rsidRPr="00354612" w:rsidRDefault="00336E62" w:rsidP="00B67AF3">
      <w:pPr>
        <w:autoSpaceDE w:val="0"/>
        <w:autoSpaceDN w:val="0"/>
        <w:adjustRightInd w:val="0"/>
        <w:outlineLvl w:val="0"/>
      </w:pPr>
      <w:r w:rsidRPr="00354612">
        <w:t>2 квалификационный уровень                                                            1927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должности,  отнесенные к ПКГ "Общеотраслевые профессии рабочих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второго уровня"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1 квалификационный уровень                                                           2140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2 квалификационный уровень                                                           2610 рубля;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3 квалификационный уровень                                                           2868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4 квалификационный уровень                                                           3456 рублей.</w:t>
      </w:r>
    </w:p>
    <w:p w:rsidR="00336E62" w:rsidRPr="00354612" w:rsidRDefault="00336E62" w:rsidP="00B67A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E62" w:rsidRPr="0035461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612">
        <w:rPr>
          <w:rFonts w:ascii="Times New Roman" w:hAnsi="Times New Roman" w:cs="Times New Roman"/>
          <w:sz w:val="24"/>
          <w:szCs w:val="24"/>
        </w:rPr>
        <w:t>2.5. Минимальные размеры окладов (должностных окладов), ставок заработной платы по должностям профессий работников культуры, искусства и кинематографии, не вошедшим в квалификационные уровни ПКГ, устанавливаются в следующем размере: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художественный руководитель                                                          5313 рублей;</w:t>
      </w:r>
    </w:p>
    <w:p w:rsidR="00336E62" w:rsidRPr="00354612" w:rsidRDefault="00336E62" w:rsidP="00B67AF3">
      <w:pPr>
        <w:autoSpaceDE w:val="0"/>
        <w:autoSpaceDN w:val="0"/>
        <w:adjustRightInd w:val="0"/>
        <w:outlineLvl w:val="0"/>
      </w:pPr>
      <w:r w:rsidRPr="00354612">
        <w:t>главный режиссер                                                                                5313 рублей.</w:t>
      </w:r>
    </w:p>
    <w:p w:rsidR="00336E62" w:rsidRPr="0035461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E62" w:rsidRPr="0035461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612">
        <w:rPr>
          <w:rFonts w:ascii="Times New Roman" w:hAnsi="Times New Roman" w:cs="Times New Roman"/>
          <w:sz w:val="24"/>
          <w:szCs w:val="24"/>
        </w:rPr>
        <w:t>2.6. Минимальные размеры окладов (должностных окладов), ставок заработной платы по должностям руководителей, специалистов и служащих, профессий рабочих, не вошедшим в квалификационные уровни ПКГ, устанавливаются в следующем размере:</w:t>
      </w:r>
    </w:p>
    <w:p w:rsidR="00336E62" w:rsidRPr="00354612" w:rsidRDefault="00336E62" w:rsidP="00B67AF3">
      <w:pPr>
        <w:autoSpaceDE w:val="0"/>
        <w:autoSpaceDN w:val="0"/>
        <w:adjustRightInd w:val="0"/>
        <w:ind w:firstLine="540"/>
        <w:jc w:val="both"/>
        <w:outlineLvl w:val="1"/>
      </w:pP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главный инженер                                                                                 5501 рублей;</w:t>
      </w:r>
    </w:p>
    <w:p w:rsidR="00336E62" w:rsidRPr="00354612" w:rsidRDefault="00336E62" w:rsidP="00B67AF3">
      <w:pPr>
        <w:autoSpaceDE w:val="0"/>
        <w:autoSpaceDN w:val="0"/>
        <w:adjustRightInd w:val="0"/>
        <w:outlineLvl w:val="1"/>
      </w:pPr>
      <w:r w:rsidRPr="00354612">
        <w:t>закройщик                                                                                            3456 рублей;</w:t>
      </w:r>
    </w:p>
    <w:p w:rsidR="00336E62" w:rsidRPr="00354612" w:rsidRDefault="00336E62" w:rsidP="00B67AF3">
      <w:pPr>
        <w:autoSpaceDE w:val="0"/>
        <w:autoSpaceDN w:val="0"/>
        <w:adjustRightInd w:val="0"/>
        <w:outlineLvl w:val="1"/>
      </w:pPr>
      <w:r w:rsidRPr="00354612">
        <w:t>макетчик театрально-постановочных макетов                                 3456 рублей;</w:t>
      </w:r>
    </w:p>
    <w:p w:rsidR="00336E62" w:rsidRPr="00354612" w:rsidRDefault="00336E62" w:rsidP="00B67AF3">
      <w:pPr>
        <w:autoSpaceDE w:val="0"/>
        <w:autoSpaceDN w:val="0"/>
        <w:adjustRightInd w:val="0"/>
        <w:outlineLvl w:val="1"/>
      </w:pPr>
      <w:r w:rsidRPr="00354612">
        <w:t>реставратор архивных и библиотечных материалов                       3456 рублей;</w:t>
      </w:r>
    </w:p>
    <w:p w:rsidR="00336E62" w:rsidRPr="00354612" w:rsidRDefault="00336E62" w:rsidP="00B67AF3">
      <w:pPr>
        <w:autoSpaceDE w:val="0"/>
        <w:autoSpaceDN w:val="0"/>
        <w:adjustRightInd w:val="0"/>
        <w:outlineLvl w:val="1"/>
      </w:pPr>
      <w:r w:rsidRPr="00354612">
        <w:t>сотрудник службы безопасности                                                       3821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столяр                                                                                                   3456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t>заведующий филиалом                                                                       4069 рублей;</w:t>
      </w:r>
    </w:p>
    <w:p w:rsidR="00336E62" w:rsidRPr="00354612" w:rsidRDefault="00336E62" w:rsidP="00B67AF3">
      <w:pPr>
        <w:autoSpaceDE w:val="0"/>
        <w:autoSpaceDN w:val="0"/>
        <w:adjustRightInd w:val="0"/>
      </w:pPr>
    </w:p>
    <w:p w:rsidR="00336E62" w:rsidRPr="00354612" w:rsidRDefault="00336E62" w:rsidP="00B67AF3">
      <w:pPr>
        <w:autoSpaceDE w:val="0"/>
        <w:autoSpaceDN w:val="0"/>
        <w:adjustRightInd w:val="0"/>
        <w:rPr>
          <w:highlight w:val="yellow"/>
        </w:rPr>
      </w:pPr>
      <w:r w:rsidRPr="00354612">
        <w:t xml:space="preserve">        </w:t>
      </w:r>
      <w:r w:rsidRPr="00354612">
        <w:rPr>
          <w:highlight w:val="yellow"/>
        </w:rPr>
        <w:t xml:space="preserve">2.7. Минимальные размеры окладов (должностных окладов), ставок заработной платы по должностям работников образования устанавливаются на основе отнесения занимаемых ими должностей к квалификационным уровням ПКГ, утвержденным </w:t>
      </w:r>
      <w:hyperlink r:id="rId9" w:history="1">
        <w:r w:rsidRPr="00354612">
          <w:rPr>
            <w:color w:val="0000FF"/>
            <w:highlight w:val="yellow"/>
          </w:rPr>
          <w:t>Приказом</w:t>
        </w:r>
      </w:hyperlink>
      <w:r w:rsidRPr="00354612">
        <w:rPr>
          <w:highlight w:val="yellow"/>
        </w:rPr>
        <w:t xml:space="preserve"> Министерства здравоохранения и социального развития Российской Федерации от 05.05.2008 N 216н  "Об утверждении профессиональных квалификационных групп работников образования»:</w:t>
      </w:r>
    </w:p>
    <w:p w:rsidR="00336E62" w:rsidRPr="00354612" w:rsidRDefault="00336E62" w:rsidP="00B67AF3">
      <w:pPr>
        <w:autoSpaceDE w:val="0"/>
        <w:autoSpaceDN w:val="0"/>
        <w:adjustRightInd w:val="0"/>
        <w:rPr>
          <w:highlight w:val="yellow"/>
        </w:rPr>
      </w:pPr>
      <w:r w:rsidRPr="00354612">
        <w:rPr>
          <w:highlight w:val="yellow"/>
        </w:rPr>
        <w:t>должности, отнесенные к ПКГ «Должности педагогических работников»</w:t>
      </w:r>
    </w:p>
    <w:p w:rsidR="00336E62" w:rsidRPr="00354612" w:rsidRDefault="00336E62" w:rsidP="00B67AF3">
      <w:pPr>
        <w:autoSpaceDE w:val="0"/>
        <w:autoSpaceDN w:val="0"/>
        <w:adjustRightInd w:val="0"/>
        <w:rPr>
          <w:highlight w:val="yellow"/>
        </w:rPr>
      </w:pPr>
      <w:r w:rsidRPr="00354612">
        <w:rPr>
          <w:highlight w:val="yellow"/>
        </w:rPr>
        <w:t>1 квалификационный уровень                                                            3067 руб.»</w:t>
      </w:r>
    </w:p>
    <w:p w:rsidR="00336E62" w:rsidRPr="00354612" w:rsidRDefault="00336E62" w:rsidP="00B67AF3">
      <w:pPr>
        <w:autoSpaceDE w:val="0"/>
        <w:autoSpaceDN w:val="0"/>
        <w:adjustRightInd w:val="0"/>
        <w:rPr>
          <w:rFonts w:ascii="Courier New" w:hAnsi="Courier New" w:cs="Courier New"/>
          <w:highlight w:val="yellow"/>
        </w:rPr>
      </w:pPr>
      <w:r w:rsidRPr="00354612">
        <w:rPr>
          <w:rFonts w:ascii="Courier New" w:hAnsi="Courier New" w:cs="Courier New"/>
          <w:highlight w:val="yellow"/>
        </w:rPr>
        <w:t>2 квалификационный уровень     (концертмейстер)</w:t>
      </w:r>
      <w:r w:rsidRPr="00354612">
        <w:rPr>
          <w:highlight w:val="yellow"/>
        </w:rPr>
        <w:t xml:space="preserve"> 4 089</w:t>
      </w:r>
    </w:p>
    <w:p w:rsidR="00336E62" w:rsidRPr="00354612" w:rsidRDefault="00336E62" w:rsidP="00B67AF3">
      <w:pPr>
        <w:autoSpaceDE w:val="0"/>
        <w:autoSpaceDN w:val="0"/>
        <w:adjustRightInd w:val="0"/>
        <w:rPr>
          <w:rFonts w:ascii="Courier New" w:hAnsi="Courier New" w:cs="Courier New"/>
          <w:highlight w:val="yellow"/>
        </w:rPr>
      </w:pPr>
      <w:r w:rsidRPr="00354612">
        <w:rPr>
          <w:rFonts w:ascii="Courier New" w:hAnsi="Courier New" w:cs="Courier New"/>
          <w:highlight w:val="yellow"/>
        </w:rPr>
        <w:t>4 квалификационный уровень     (преподаватель)</w:t>
      </w:r>
      <w:r w:rsidRPr="00354612">
        <w:rPr>
          <w:highlight w:val="yellow"/>
        </w:rPr>
        <w:t xml:space="preserve"> 4 748</w:t>
      </w:r>
    </w:p>
    <w:p w:rsidR="00336E62" w:rsidRPr="00354612" w:rsidRDefault="00336E62" w:rsidP="00B67AF3">
      <w:pPr>
        <w:autoSpaceDE w:val="0"/>
        <w:autoSpaceDN w:val="0"/>
        <w:adjustRightInd w:val="0"/>
        <w:rPr>
          <w:highlight w:val="yellow"/>
        </w:rPr>
      </w:pPr>
      <w:r w:rsidRPr="00354612">
        <w:rPr>
          <w:highlight w:val="yellow"/>
        </w:rPr>
        <w:t xml:space="preserve">Для должности  «преподаватель» отнесенной  к 4 квалификационному уровню, размер оклада (должностного оклада) устанавливается в размере </w:t>
      </w:r>
    </w:p>
    <w:p w:rsidR="00336E62" w:rsidRPr="00354612" w:rsidRDefault="00336E62" w:rsidP="00B67AF3">
      <w:pPr>
        <w:autoSpaceDE w:val="0"/>
        <w:autoSpaceDN w:val="0"/>
        <w:adjustRightInd w:val="0"/>
      </w:pPr>
      <w:r w:rsidRPr="00354612">
        <w:rPr>
          <w:highlight w:val="yellow"/>
        </w:rPr>
        <w:t>3 456 рублей</w:t>
      </w:r>
    </w:p>
    <w:p w:rsidR="00336E62" w:rsidRDefault="00336E62" w:rsidP="00B67AF3">
      <w:pPr>
        <w:autoSpaceDE w:val="0"/>
        <w:autoSpaceDN w:val="0"/>
        <w:adjustRightInd w:val="0"/>
        <w:rPr>
          <w:sz w:val="28"/>
          <w:szCs w:val="28"/>
        </w:rPr>
      </w:pPr>
    </w:p>
    <w:p w:rsidR="00336E62" w:rsidRPr="00F51415" w:rsidRDefault="00336E62" w:rsidP="00B67AF3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336E62" w:rsidRPr="00FE471E" w:rsidRDefault="00336E62" w:rsidP="00B67A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E471E">
        <w:rPr>
          <w:rFonts w:ascii="Times New Roman" w:hAnsi="Times New Roman" w:cs="Times New Roman"/>
          <w:sz w:val="24"/>
          <w:szCs w:val="24"/>
        </w:rPr>
        <w:t>III. ВИДЫ, РАЗМЕРЫ И УСЛОВИЯ ОСУЩЕСТВЛЕНИЯ ВЫПЛАТ</w:t>
      </w:r>
    </w:p>
    <w:p w:rsidR="00336E62" w:rsidRDefault="00336E62" w:rsidP="00B67A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E471E">
        <w:rPr>
          <w:rFonts w:ascii="Times New Roman" w:hAnsi="Times New Roman" w:cs="Times New Roman"/>
          <w:sz w:val="24"/>
          <w:szCs w:val="24"/>
        </w:rPr>
        <w:t>КОМПЕНСАЦИОННОГО ХАРАКТЕРА</w:t>
      </w:r>
    </w:p>
    <w:p w:rsidR="00336E62" w:rsidRDefault="00336E62" w:rsidP="00B67AF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7F2">
        <w:rPr>
          <w:rFonts w:ascii="Times New Roman" w:hAnsi="Times New Roman" w:cs="Times New Roman"/>
          <w:sz w:val="24"/>
          <w:szCs w:val="24"/>
        </w:rPr>
        <w:t>3.1. Работникам учреждений устанавливаются следующие виды выплат компенсационного характера:</w:t>
      </w: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7F2">
        <w:rPr>
          <w:rFonts w:ascii="Times New Roman" w:hAnsi="Times New Roman" w:cs="Times New Roman"/>
          <w:sz w:val="24"/>
          <w:szCs w:val="24"/>
        </w:rPr>
        <w:t>выплаты работникам, занятым на тяжелых работах, работах с вредными и (или) опасными и иными особыми условиями труда;</w:t>
      </w:r>
    </w:p>
    <w:p w:rsidR="00336E62" w:rsidRPr="00D50053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7F2">
        <w:rPr>
          <w:rFonts w:ascii="Times New Roman" w:hAnsi="Times New Roman" w:cs="Times New Roman"/>
          <w:sz w:val="24"/>
          <w:szCs w:val="24"/>
        </w:rPr>
        <w:t xml:space="preserve"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</w:t>
      </w:r>
      <w:r w:rsidRPr="00D50053">
        <w:rPr>
          <w:rFonts w:ascii="Times New Roman" w:hAnsi="Times New Roman" w:cs="Times New Roman"/>
          <w:sz w:val="24"/>
          <w:szCs w:val="24"/>
        </w:rPr>
        <w:t>отклоняющихся от нормальных);</w:t>
      </w:r>
    </w:p>
    <w:p w:rsidR="00336E62" w:rsidRPr="00D50053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053">
        <w:rPr>
          <w:rFonts w:ascii="Times New Roman" w:hAnsi="Times New Roman" w:cs="Times New Roman"/>
          <w:sz w:val="24"/>
          <w:szCs w:val="24"/>
        </w:rPr>
        <w:t>выплаты за работу в местностях с особыми климатическими условиями.</w:t>
      </w:r>
    </w:p>
    <w:p w:rsidR="00336E62" w:rsidRPr="00D50053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053">
        <w:rPr>
          <w:rFonts w:ascii="Times New Roman" w:hAnsi="Times New Roman" w:cs="Times New Roman"/>
          <w:sz w:val="24"/>
          <w:szCs w:val="24"/>
        </w:rPr>
        <w:t xml:space="preserve">3.2. Выплаты работникам учреждений, занятым на тяжелых работах, работах с вредными и (или) опасными и иными особыми условиями труда, устанавливаются руководителями учреждений с учетом мнения представительного органа работников в порядке, установленном </w:t>
      </w:r>
      <w:hyperlink r:id="rId10" w:history="1">
        <w:r w:rsidRPr="00D50053">
          <w:rPr>
            <w:rFonts w:ascii="Times New Roman" w:hAnsi="Times New Roman" w:cs="Times New Roman"/>
            <w:color w:val="0000FF"/>
            <w:sz w:val="24"/>
            <w:szCs w:val="24"/>
          </w:rPr>
          <w:t>статьей 372</w:t>
        </w:r>
      </w:hyperlink>
      <w:r w:rsidRPr="00D50053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Федерации, в размере до 24 процентов от оклада (должностного оклада), ставки заработной платы.</w:t>
      </w: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053">
        <w:rPr>
          <w:rFonts w:ascii="Times New Roman" w:hAnsi="Times New Roman" w:cs="Times New Roman"/>
          <w:sz w:val="24"/>
          <w:szCs w:val="24"/>
        </w:rPr>
        <w:t>3.3.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нормальных), предусматривают:</w:t>
      </w: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7F2">
        <w:rPr>
          <w:rFonts w:ascii="Times New Roman" w:hAnsi="Times New Roman" w:cs="Times New Roman"/>
          <w:sz w:val="24"/>
          <w:szCs w:val="24"/>
        </w:rPr>
        <w:t>доплату за совмещение профессий (должностей);</w:t>
      </w: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7F2">
        <w:rPr>
          <w:rFonts w:ascii="Times New Roman" w:hAnsi="Times New Roman" w:cs="Times New Roman"/>
          <w:sz w:val="24"/>
          <w:szCs w:val="24"/>
        </w:rPr>
        <w:t>доплату за расширение зон обслуживания;</w:t>
      </w: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7F2">
        <w:rPr>
          <w:rFonts w:ascii="Times New Roman" w:hAnsi="Times New Roman" w:cs="Times New Roman"/>
          <w:sz w:val="24"/>
          <w:szCs w:val="24"/>
        </w:rPr>
        <w:t>доплату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457F2">
        <w:rPr>
          <w:rFonts w:ascii="Times New Roman" w:hAnsi="Times New Roman" w:cs="Times New Roman"/>
          <w:sz w:val="24"/>
          <w:szCs w:val="24"/>
        </w:rPr>
        <w:t>доплату за работу в ночное время;</w:t>
      </w: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457F2">
        <w:rPr>
          <w:rFonts w:ascii="Times New Roman" w:hAnsi="Times New Roman" w:cs="Times New Roman"/>
          <w:sz w:val="24"/>
          <w:szCs w:val="24"/>
        </w:rPr>
        <w:t>доплату за работу в выходные и нерабочие праздничные дни;</w:t>
      </w: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457F2">
        <w:rPr>
          <w:rFonts w:ascii="Times New Roman" w:hAnsi="Times New Roman" w:cs="Times New Roman"/>
          <w:sz w:val="24"/>
          <w:szCs w:val="24"/>
        </w:rPr>
        <w:t>доплату за сверхурочную работу.</w:t>
      </w: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457F2">
        <w:rPr>
          <w:rFonts w:ascii="Times New Roman" w:hAnsi="Times New Roman" w:cs="Times New Roman"/>
          <w:sz w:val="24"/>
          <w:szCs w:val="24"/>
        </w:rPr>
        <w:t xml:space="preserve">3.3.1. Размер доплат, указанных в </w:t>
      </w:r>
      <w:hyperlink r:id="rId11" w:history="1">
        <w:r w:rsidRPr="007B360F">
          <w:rPr>
            <w:rFonts w:ascii="Times New Roman" w:hAnsi="Times New Roman" w:cs="Times New Roman"/>
            <w:sz w:val="24"/>
            <w:szCs w:val="24"/>
          </w:rPr>
          <w:t>абзацах 2</w:t>
        </w:r>
      </w:hyperlink>
      <w:r w:rsidRPr="007B360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7B360F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7B360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7B360F">
          <w:rPr>
            <w:rFonts w:ascii="Times New Roman" w:hAnsi="Times New Roman" w:cs="Times New Roman"/>
            <w:sz w:val="24"/>
            <w:szCs w:val="24"/>
          </w:rPr>
          <w:t>4 пункта 3.3</w:t>
        </w:r>
      </w:hyperlink>
      <w:r w:rsidRPr="007B360F">
        <w:rPr>
          <w:rFonts w:ascii="Times New Roman" w:hAnsi="Times New Roman" w:cs="Times New Roman"/>
          <w:sz w:val="24"/>
          <w:szCs w:val="24"/>
        </w:rPr>
        <w:t>.,</w:t>
      </w:r>
      <w:r w:rsidRPr="00F457F2">
        <w:rPr>
          <w:rFonts w:ascii="Times New Roman" w:hAnsi="Times New Roman" w:cs="Times New Roman"/>
          <w:sz w:val="24"/>
          <w:szCs w:val="24"/>
        </w:rPr>
        <w:t xml:space="preserve"> определяется по соглашению сторон трудового договора с учетом содержания и (или) объема дополнительной работы.</w:t>
      </w: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457F2">
        <w:rPr>
          <w:rFonts w:ascii="Times New Roman" w:hAnsi="Times New Roman" w:cs="Times New Roman"/>
          <w:sz w:val="24"/>
          <w:szCs w:val="24"/>
        </w:rPr>
        <w:t>3.3.2. Доплата за работу в ночное время производится работникам учреждений за каждый час работы в ночное время. Ночным считается время с 22 часов вечера до 6 часов утра.</w:t>
      </w: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457F2">
        <w:rPr>
          <w:rFonts w:ascii="Times New Roman" w:hAnsi="Times New Roman" w:cs="Times New Roman"/>
          <w:sz w:val="24"/>
          <w:szCs w:val="24"/>
        </w:rPr>
        <w:t>Размер доплаты составляет 35 процентов части оклада (должностного оклада), ставки заработной платы за час работы работника в ночное время.</w:t>
      </w: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457F2">
        <w:rPr>
          <w:rFonts w:ascii="Times New Roman" w:hAnsi="Times New Roman" w:cs="Times New Roman"/>
          <w:sz w:val="24"/>
          <w:szCs w:val="24"/>
        </w:rPr>
        <w:t xml:space="preserve">3.3.3. Работникам учреждений, привлекавшимся к работе в выходные и нерабочие праздничные дни, устанавливается повышенная оплата в соответствии со </w:t>
      </w:r>
      <w:hyperlink r:id="rId14" w:history="1">
        <w:r w:rsidRPr="00F457F2">
          <w:rPr>
            <w:rFonts w:ascii="Times New Roman" w:hAnsi="Times New Roman" w:cs="Times New Roman"/>
            <w:color w:val="0000FF"/>
            <w:sz w:val="24"/>
            <w:szCs w:val="24"/>
          </w:rPr>
          <w:t>статьей 153</w:t>
        </w:r>
      </w:hyperlink>
      <w:r w:rsidRPr="00F457F2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Федерации.</w:t>
      </w:r>
    </w:p>
    <w:p w:rsidR="00336E62" w:rsidRPr="00F457F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457F2">
        <w:rPr>
          <w:rFonts w:ascii="Times New Roman" w:hAnsi="Times New Roman" w:cs="Times New Roman"/>
          <w:sz w:val="24"/>
          <w:szCs w:val="24"/>
        </w:rPr>
        <w:t xml:space="preserve">3.3.4. Работникам учреждений, привлекавшимся к сверхурочной работе, устанавливается повышенная оплата в соответствии со </w:t>
      </w:r>
      <w:hyperlink r:id="rId15" w:history="1">
        <w:r w:rsidRPr="00F457F2">
          <w:rPr>
            <w:rFonts w:ascii="Times New Roman" w:hAnsi="Times New Roman" w:cs="Times New Roman"/>
            <w:color w:val="0000FF"/>
            <w:sz w:val="24"/>
            <w:szCs w:val="24"/>
          </w:rPr>
          <w:t>статьей 152</w:t>
        </w:r>
      </w:hyperlink>
      <w:r w:rsidRPr="00F457F2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Федерации.</w:t>
      </w:r>
    </w:p>
    <w:p w:rsidR="00336E6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3.4</w:t>
      </w:r>
      <w:r w:rsidRPr="00F457F2">
        <w:rPr>
          <w:rFonts w:ascii="Times New Roman" w:hAnsi="Times New Roman" w:cs="Times New Roman"/>
          <w:sz w:val="24"/>
          <w:szCs w:val="24"/>
        </w:rPr>
        <w:t>. В случаях, определенных законодательством Российской Федерации и Красноярского края, к заработной плате работников учреждений устанавливается районный коэффициент и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условиями.</w:t>
      </w:r>
    </w:p>
    <w:p w:rsidR="00336E6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E62" w:rsidRDefault="00336E62" w:rsidP="00B67A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36E62" w:rsidRDefault="00336E62" w:rsidP="00B67A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36E62" w:rsidRDefault="00336E62" w:rsidP="00B67A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36E62" w:rsidRPr="00C93CC7" w:rsidRDefault="00336E62" w:rsidP="00B67A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93CC7">
        <w:rPr>
          <w:rFonts w:ascii="Times New Roman" w:hAnsi="Times New Roman" w:cs="Times New Roman"/>
          <w:sz w:val="24"/>
          <w:szCs w:val="24"/>
        </w:rPr>
        <w:t>IV. УСЛОВИЯ ОПЛАТЫ ТРУДА РУКОВОДИТЕЛЕЙ УЧРЕЖДЕНИЙ,</w:t>
      </w:r>
    </w:p>
    <w:p w:rsidR="00336E62" w:rsidRPr="00C93CC7" w:rsidRDefault="00336E62" w:rsidP="00B67A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93CC7">
        <w:rPr>
          <w:rFonts w:ascii="Times New Roman" w:hAnsi="Times New Roman" w:cs="Times New Roman"/>
          <w:sz w:val="24"/>
          <w:szCs w:val="24"/>
        </w:rPr>
        <w:t>ИХ ЗАМЕСТИТЕЛЕЙ И ГЛАВНЫХ БУХГАЛТЕРОВ</w:t>
      </w:r>
    </w:p>
    <w:p w:rsidR="00336E62" w:rsidRPr="004C6BD2" w:rsidRDefault="00336E62" w:rsidP="00B67AF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36E6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4.1. Заработная плата руководителей учреждений, их заместителей и главных бухгалтеров включает в себя должностной оклад, выплаты компенсационного и стимулирующего характера.</w:t>
      </w:r>
    </w:p>
    <w:p w:rsidR="00336E62" w:rsidRPr="007A39D0" w:rsidRDefault="00336E62" w:rsidP="00B67AF3">
      <w:pPr>
        <w:pStyle w:val="ConsPlusTitle"/>
        <w:ind w:firstLine="540"/>
        <w:jc w:val="both"/>
        <w:rPr>
          <w:b w:val="0"/>
          <w:bCs w:val="0"/>
          <w:sz w:val="24"/>
          <w:szCs w:val="24"/>
        </w:rPr>
      </w:pPr>
      <w:r w:rsidRPr="007A39D0">
        <w:rPr>
          <w:b w:val="0"/>
          <w:bCs w:val="0"/>
          <w:sz w:val="24"/>
          <w:szCs w:val="24"/>
        </w:rPr>
        <w:t>В случае отсутствия в учреждении должностей, относимых к основному персоналу, размер должностного оклада руководителя учреждения определяется в кратном отношении к размеру оклада (должностного оклада) по следующей должности в зависимости от типа учреждения:</w:t>
      </w:r>
    </w:p>
    <w:p w:rsidR="00336E62" w:rsidRPr="007A39D0" w:rsidRDefault="00336E62" w:rsidP="00B67AF3">
      <w:pPr>
        <w:pStyle w:val="ConsPlusTitle"/>
        <w:ind w:firstLine="540"/>
        <w:jc w:val="both"/>
        <w:rPr>
          <w:b w:val="0"/>
          <w:bCs w:val="0"/>
          <w:sz w:val="24"/>
          <w:szCs w:val="24"/>
        </w:rPr>
      </w:pPr>
      <w:r w:rsidRPr="007A39D0">
        <w:rPr>
          <w:b w:val="0"/>
          <w:bCs w:val="0"/>
          <w:sz w:val="24"/>
          <w:szCs w:val="24"/>
        </w:rPr>
        <w:t>библиотекарь – для библиотек;</w:t>
      </w:r>
    </w:p>
    <w:p w:rsidR="00336E62" w:rsidRPr="007A39D0" w:rsidRDefault="00336E62" w:rsidP="00B67AF3">
      <w:pPr>
        <w:pStyle w:val="ConsPlusTitle"/>
        <w:ind w:firstLine="540"/>
        <w:jc w:val="both"/>
        <w:rPr>
          <w:b w:val="0"/>
          <w:bCs w:val="0"/>
          <w:sz w:val="24"/>
          <w:szCs w:val="24"/>
        </w:rPr>
      </w:pPr>
      <w:r w:rsidRPr="007A39D0">
        <w:rPr>
          <w:b w:val="0"/>
          <w:bCs w:val="0"/>
          <w:sz w:val="24"/>
          <w:szCs w:val="24"/>
        </w:rPr>
        <w:t>методист клубного учреждения – для учреждений культуры клубного типа;</w:t>
      </w:r>
    </w:p>
    <w:p w:rsidR="00336E62" w:rsidRPr="007A39D0" w:rsidRDefault="00336E62" w:rsidP="00B67AF3">
      <w:pPr>
        <w:pStyle w:val="ConsPlusTitle"/>
        <w:ind w:firstLine="540"/>
        <w:jc w:val="both"/>
        <w:rPr>
          <w:b w:val="0"/>
          <w:bCs w:val="0"/>
          <w:sz w:val="24"/>
          <w:szCs w:val="24"/>
        </w:rPr>
      </w:pPr>
      <w:r w:rsidRPr="007A39D0">
        <w:rPr>
          <w:b w:val="0"/>
          <w:bCs w:val="0"/>
          <w:sz w:val="24"/>
          <w:szCs w:val="24"/>
        </w:rPr>
        <w:t>лектор (экскурсовод) – для музеев.»</w:t>
      </w:r>
    </w:p>
    <w:p w:rsidR="00336E62" w:rsidRPr="0065391D" w:rsidRDefault="00336E62" w:rsidP="00165E2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5391D">
        <w:rPr>
          <w:rFonts w:ascii="Times New Roman" w:hAnsi="Times New Roman" w:cs="Times New Roman"/>
          <w:sz w:val="24"/>
          <w:szCs w:val="24"/>
        </w:rPr>
        <w:t xml:space="preserve"> </w:t>
      </w:r>
      <w:r w:rsidRPr="0065391D">
        <w:rPr>
          <w:rFonts w:ascii="Times New Roman" w:hAnsi="Times New Roman" w:cs="Times New Roman"/>
          <w:sz w:val="24"/>
          <w:szCs w:val="24"/>
          <w:highlight w:val="yellow"/>
        </w:rPr>
        <w:t xml:space="preserve">Размеры должностных окладов заместителей руководителя </w:t>
      </w:r>
      <w:r w:rsidRPr="0065391D">
        <w:rPr>
          <w:rFonts w:ascii="Times New Roman" w:hAnsi="Times New Roman" w:cs="Times New Roman"/>
          <w:sz w:val="24"/>
          <w:szCs w:val="24"/>
          <w:highlight w:val="yellow"/>
        </w:rPr>
        <w:br/>
        <w:t xml:space="preserve">учреждения дополнительного образования детей устанавливаются в размере </w:t>
      </w:r>
      <w:r w:rsidRPr="0065391D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70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- 90 </w:t>
      </w:r>
      <w:r w:rsidRPr="0065391D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% от должностного оклада руководителя учреждения</w:t>
      </w:r>
      <w:r w:rsidRPr="0065391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539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5A1779">
        <w:rPr>
          <w:rFonts w:ascii="Times New Roman" w:hAnsi="Times New Roman" w:cs="Times New Roman"/>
          <w:sz w:val="24"/>
          <w:szCs w:val="24"/>
        </w:rPr>
        <w:t xml:space="preserve">Руководителям учреждений, их заместителям и главным бухгалтерам устанавливаются выплаты компенсационного характера в порядке, размерах и условиях, предусмотренных </w:t>
      </w:r>
      <w:hyperlink r:id="rId16" w:history="1">
        <w:r w:rsidRPr="005A1779">
          <w:rPr>
            <w:rFonts w:ascii="Times New Roman" w:hAnsi="Times New Roman" w:cs="Times New Roman"/>
            <w:sz w:val="24"/>
            <w:szCs w:val="24"/>
          </w:rPr>
          <w:t>разделом III</w:t>
        </w:r>
      </w:hyperlink>
      <w:r w:rsidRPr="005A1779">
        <w:rPr>
          <w:rFonts w:ascii="Times New Roman" w:hAnsi="Times New Roman" w:cs="Times New Roman"/>
          <w:sz w:val="24"/>
          <w:szCs w:val="24"/>
        </w:rPr>
        <w:t xml:space="preserve"> настоящего Примерного положения.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Pr="005A1779">
        <w:rPr>
          <w:rFonts w:ascii="Times New Roman" w:hAnsi="Times New Roman" w:cs="Times New Roman"/>
          <w:sz w:val="24"/>
          <w:szCs w:val="24"/>
        </w:rPr>
        <w:t>. Руководителям учреждений в пределах средств на осуществление выплат стимулирующего характера, заместителям руководителей и главным бухгалтерам - в пределах утвержденного фонда оплаты труда к должностному окладу могут устанавливаться следующие виды выплат стимулирующего характера: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Pr="005A1779">
        <w:rPr>
          <w:rFonts w:ascii="Times New Roman" w:hAnsi="Times New Roman" w:cs="Times New Roman"/>
          <w:sz w:val="24"/>
          <w:szCs w:val="24"/>
        </w:rPr>
        <w:t>.1. Выплаты за важность выполняемой работы, степень самостоятельности и ответственности при выполнении поставленных задач устанавливаются в размере: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до 180% от оклада (должностного оклада) - руководителям учреждений;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до 120% от оклада (должностного оклада) - заместителям руководителей учреждений;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до 70% от оклада (должностного оклада) - главным бухгалтерам.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Pr="005A1779">
        <w:rPr>
          <w:rFonts w:ascii="Times New Roman" w:hAnsi="Times New Roman" w:cs="Times New Roman"/>
          <w:sz w:val="24"/>
          <w:szCs w:val="24"/>
        </w:rPr>
        <w:t>.2. Выплаты за качество выполняемых работ устанавливаются в размере: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до 120% от оклада (должностного оклада) - руководителям учреждений;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до 90% от оклада (должностного оклада) - заместителям руководителей учреждений;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до 80% от оклада (должностного оклада) - главным бухгалтерам.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Pr="005A1779">
        <w:rPr>
          <w:rFonts w:ascii="Times New Roman" w:hAnsi="Times New Roman" w:cs="Times New Roman"/>
          <w:sz w:val="24"/>
          <w:szCs w:val="24"/>
        </w:rPr>
        <w:t>.3. Персональные выплаты к окладу (должностному окладу), ставке заработной платы устанавливаются руководителям учреждений, их заместителям и главным бухгалтерам: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работающим в учреждениях, расположенных в сельской местности, в размере 25 процентов от оклада (должностного оклада), ставки заработной платы;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за опыт работы при наличии ученой степени и работающим по соответствующему профилю (за исключением лиц, занимающих должности научных работников), почетного звания, ведомственного нагрудного знака (значка) в следующих размерах (в процентах от оклада (должностного оклада), ставки заработной платы) по одному из следующих критериев, имеющему большее значение: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до 10% при наличии ведомственного нагрудного знака (значка);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до 25% при наличии ученой степени кандидата наук (с даты принятия решения ВАК России о выдаче диплома) или почетного звания "заслуженный";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до 35% при наличии ученой степени доктора наук (с даты принятия решения ВАК России о выдаче диплома) или почетного звания "народный";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за сложность, напряженность и особый режим работы: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работающим в театрах, концертных учреждениях, филармонии, музеях, библиотеках, учреждениях клубного типа в следующих размерах (в процентах от оклада (должностного оклада), ставки заработной платы):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до 100% - для театральных, концертных и филармонических учреждений, музеев, научных библиотек, учреждений клубного типа;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до 60% - для детских, юношеских (молодежных) библиотек, библиотек для инвалидов по зрению;</w:t>
      </w:r>
    </w:p>
    <w:p w:rsidR="00336E6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работающим в учреждениях специализирующихся на обслуживании инвалидов по зрению или инвалидов по слуху, в размере 10 процентов от оклада (должностного оклада), ставки заработной платы.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5A1779">
        <w:rPr>
          <w:rFonts w:ascii="Times New Roman" w:hAnsi="Times New Roman" w:cs="Times New Roman"/>
          <w:sz w:val="24"/>
          <w:szCs w:val="24"/>
        </w:rPr>
        <w:t>.4. Выплаты по итогам работы: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1. Выплаты по итогам работы за период (за месяц, квартал, год) осуществляются с целью поощрения руководителей учреждений, их заместителей и главных бухгалтеров за общие результаты труда по итогам работы.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При осуществлении выплат по итогам работы учитывается выполнение следующих критериев: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успешное и добросовестное исполнение руководителями учреждений, их заместителями и главными бухгалтерами своих должностных обязанностей в соответствующем периоде;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инициатива, творчество и применение в работе современных форм и методов организации труда;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качество подготовки и проведения мероприятий, связанных с уставной деятельностью учреждения;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качество подготовки и своевременность сдачи отчетности.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2. Оценка выполнения показателей работы руководителя учреждения осуществляется учредителем, заместителем руководителя и главного бухгалтера - руководителем учреждения с изданием приказа об установлении выплаты по итогам работы за соответствующий период (месяц, квартал, год).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3. Выплаты по итогам работы за месяц устанавливаются в размере до 150% от оклада (должностного оклада), по итогам работы за квартал, год предельным размером не ограничиваются.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4. Выплаты по итогам работы, предусмотренные настоящим Примерным положением, учитываются в составе средней заработной платы для исчисления пенсий, отпусков, пособий по временной нетрудоспособности и так далее.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Pr="005A1779">
        <w:rPr>
          <w:rFonts w:ascii="Times New Roman" w:hAnsi="Times New Roman" w:cs="Times New Roman"/>
          <w:sz w:val="24"/>
          <w:szCs w:val="24"/>
        </w:rPr>
        <w:t xml:space="preserve">. Выплаты за важность выполняемой работы, степень самостоятельности и ответственности при выполнении поставленных задач, выплаты за качество выполняемых работ устанавливаются руководителям учреждений, их заместителям и главным бухгалтерам с учетом </w:t>
      </w:r>
      <w:hyperlink r:id="rId17" w:history="1">
        <w:r w:rsidRPr="005A1779">
          <w:rPr>
            <w:rFonts w:ascii="Times New Roman" w:hAnsi="Times New Roman" w:cs="Times New Roman"/>
            <w:sz w:val="24"/>
            <w:szCs w:val="24"/>
          </w:rPr>
          <w:t>критериев</w:t>
        </w:r>
      </w:hyperlink>
      <w:r w:rsidRPr="005A1779">
        <w:rPr>
          <w:rFonts w:ascii="Times New Roman" w:hAnsi="Times New Roman" w:cs="Times New Roman"/>
          <w:sz w:val="24"/>
          <w:szCs w:val="24"/>
        </w:rPr>
        <w:t xml:space="preserve"> оценки результативности и качества деятельности учреждений согласно приложению N 1 к Примерному положению.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Pr="005A1779">
        <w:rPr>
          <w:rFonts w:ascii="Times New Roman" w:hAnsi="Times New Roman" w:cs="Times New Roman"/>
          <w:sz w:val="24"/>
          <w:szCs w:val="24"/>
        </w:rPr>
        <w:t xml:space="preserve">. </w:t>
      </w:r>
      <w:hyperlink r:id="rId18" w:history="1">
        <w:r w:rsidRPr="005A1779">
          <w:rPr>
            <w:rFonts w:ascii="Times New Roman" w:hAnsi="Times New Roman" w:cs="Times New Roman"/>
            <w:sz w:val="24"/>
            <w:szCs w:val="24"/>
          </w:rPr>
          <w:t>Количество</w:t>
        </w:r>
      </w:hyperlink>
      <w:r w:rsidRPr="005A1779">
        <w:rPr>
          <w:rFonts w:ascii="Times New Roman" w:hAnsi="Times New Roman" w:cs="Times New Roman"/>
          <w:sz w:val="24"/>
          <w:szCs w:val="24"/>
        </w:rPr>
        <w:t xml:space="preserve"> должностных окладов руководителей учреждений, учитываемых для определения объема средств на выплаты стимулирующего характера руководителям учреждений, установлены приложением N 2 к Примерному положению.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</w:t>
      </w:r>
      <w:r w:rsidRPr="005A1779">
        <w:rPr>
          <w:rFonts w:ascii="Times New Roman" w:hAnsi="Times New Roman" w:cs="Times New Roman"/>
          <w:sz w:val="24"/>
          <w:szCs w:val="24"/>
        </w:rPr>
        <w:t xml:space="preserve">. Конкретные размеры выплат компенсационного и стимулирующего характера и единовременной материальной помощи руководителю учреждения устанавливаются </w:t>
      </w:r>
      <w:r>
        <w:rPr>
          <w:rFonts w:ascii="Times New Roman" w:hAnsi="Times New Roman" w:cs="Times New Roman"/>
          <w:sz w:val="24"/>
          <w:szCs w:val="24"/>
        </w:rPr>
        <w:t xml:space="preserve"> руководителем органа, осуществляющего функции и полномочия учредителя.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Конкретные размеры выплат компенсационного и стимулирующего характера и единовременной материальной помощи заместителю руководителя и главному бухгалтеру учреждения устанавливаются на основании решения руководителя учреждения.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9">
        <w:rPr>
          <w:rFonts w:ascii="Times New Roman" w:hAnsi="Times New Roman" w:cs="Times New Roman"/>
          <w:sz w:val="24"/>
          <w:szCs w:val="24"/>
        </w:rPr>
        <w:t>Выплаты стимулирующего характера, за исключением персональных выплат и выплат по итогам работы, руководителям учреждений, их заместителям и главным бухгалтерам устанавливаются ежеквартально по результатам оценки результативности и качества деятельности учреждений в предыдущем квартале и выплачиваются ежемесячно.</w:t>
      </w:r>
    </w:p>
    <w:p w:rsidR="00336E62" w:rsidRPr="005A1779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</w:t>
      </w:r>
      <w:r w:rsidRPr="005A1779">
        <w:rPr>
          <w:rFonts w:ascii="Times New Roman" w:hAnsi="Times New Roman" w:cs="Times New Roman"/>
          <w:sz w:val="24"/>
          <w:szCs w:val="24"/>
        </w:rPr>
        <w:t>. Неиспользованные средства на осуществление выплат стимулирующего характера руководителю учреждения могут быть направлены на выплаты стимулирующего характера работникам данного учреждения.</w:t>
      </w:r>
    </w:p>
    <w:p w:rsidR="00336E62" w:rsidRPr="00F457F2" w:rsidRDefault="00336E62" w:rsidP="00B67AF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6E62" w:rsidRPr="00C93CC7" w:rsidRDefault="00336E62" w:rsidP="00B67A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93CC7">
        <w:rPr>
          <w:rFonts w:ascii="Times New Roman" w:hAnsi="Times New Roman" w:cs="Times New Roman"/>
          <w:sz w:val="24"/>
          <w:szCs w:val="24"/>
        </w:rPr>
        <w:t>V. РАЗМЕР СРЕДСТВ, НАПРАВЛЯЕМЫХ НА ОПЛАТУ ТРУДА РАБОТНИКОВ</w:t>
      </w:r>
    </w:p>
    <w:p w:rsidR="00336E62" w:rsidRPr="00C93CC7" w:rsidRDefault="00336E62" w:rsidP="00B67A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93CC7">
        <w:rPr>
          <w:rFonts w:ascii="Times New Roman" w:hAnsi="Times New Roman" w:cs="Times New Roman"/>
          <w:sz w:val="24"/>
          <w:szCs w:val="24"/>
        </w:rPr>
        <w:t>УЧРЕЖДЕНИЙ, ПОЛУЧЕННЫХ ОТ ПРИНОСЯЩЕЙ ДОХОД ДЕЯТЕЛЬНОСТИ</w:t>
      </w:r>
    </w:p>
    <w:p w:rsidR="00336E62" w:rsidRDefault="00336E62" w:rsidP="00B67AF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36E62" w:rsidRPr="00C93CC7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CC7">
        <w:rPr>
          <w:rFonts w:ascii="Times New Roman" w:hAnsi="Times New Roman" w:cs="Times New Roman"/>
          <w:sz w:val="24"/>
          <w:szCs w:val="24"/>
        </w:rPr>
        <w:t>5.1. Непосредственно на выплату заработной платы ра</w:t>
      </w:r>
      <w:r>
        <w:rPr>
          <w:rFonts w:ascii="Times New Roman" w:hAnsi="Times New Roman" w:cs="Times New Roman"/>
          <w:sz w:val="24"/>
          <w:szCs w:val="24"/>
        </w:rPr>
        <w:t>ботникам муниципальных бюджетных</w:t>
      </w:r>
      <w:r w:rsidRPr="00C93CC7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>чреждений культуры Абанского района</w:t>
      </w:r>
      <w:r w:rsidRPr="00C93CC7">
        <w:rPr>
          <w:rFonts w:ascii="Times New Roman" w:hAnsi="Times New Roman" w:cs="Times New Roman"/>
          <w:sz w:val="24"/>
          <w:szCs w:val="24"/>
        </w:rPr>
        <w:t xml:space="preserve"> (без учета единого социального налога) средства от приносящей доход деятельности могут направляться в объеме от общей суммы полученных средств, не превышающем:</w:t>
      </w:r>
    </w:p>
    <w:p w:rsidR="00336E62" w:rsidRPr="0065391D" w:rsidRDefault="00336E62" w:rsidP="0065391D">
      <w:pPr>
        <w:pStyle w:val="ConsPlusNormal"/>
        <w:widowControl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    % - для </w:t>
      </w:r>
      <w:r w:rsidRPr="00C93CC7">
        <w:rPr>
          <w:rFonts w:ascii="Times New Roman" w:hAnsi="Times New Roman" w:cs="Times New Roman"/>
          <w:sz w:val="24"/>
          <w:szCs w:val="24"/>
        </w:rPr>
        <w:t>библиотек, му</w:t>
      </w:r>
      <w:r>
        <w:rPr>
          <w:rFonts w:ascii="Times New Roman" w:hAnsi="Times New Roman" w:cs="Times New Roman"/>
          <w:sz w:val="24"/>
          <w:szCs w:val="24"/>
        </w:rPr>
        <w:t xml:space="preserve">зеев, для клубных учреждений.   </w:t>
      </w:r>
      <w:r>
        <w:rPr>
          <w:rFonts w:ascii="Times New Roman" w:hAnsi="Times New Roman" w:cs="Times New Roman"/>
          <w:color w:val="FF0000"/>
          <w:sz w:val="24"/>
          <w:szCs w:val="24"/>
        </w:rPr>
        <w:t>УТОЧНИТЬ</w:t>
      </w:r>
    </w:p>
    <w:p w:rsidR="00336E62" w:rsidRDefault="00336E62" w:rsidP="00B67A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CC7">
        <w:rPr>
          <w:rFonts w:ascii="Times New Roman" w:hAnsi="Times New Roman" w:cs="Times New Roman"/>
          <w:sz w:val="24"/>
          <w:szCs w:val="24"/>
        </w:rPr>
        <w:t>5.2. Оплата труда работников у</w:t>
      </w:r>
      <w:r>
        <w:rPr>
          <w:rFonts w:ascii="Times New Roman" w:hAnsi="Times New Roman" w:cs="Times New Roman"/>
          <w:sz w:val="24"/>
          <w:szCs w:val="24"/>
        </w:rPr>
        <w:t>чреждений культуры</w:t>
      </w:r>
      <w:r w:rsidRPr="00C93CC7">
        <w:rPr>
          <w:rFonts w:ascii="Times New Roman" w:hAnsi="Times New Roman" w:cs="Times New Roman"/>
          <w:sz w:val="24"/>
          <w:szCs w:val="24"/>
        </w:rPr>
        <w:t xml:space="preserve"> за счет средств, полученных от приносящей доход деятельности, осуществляется в общем порядке, установленно</w:t>
      </w:r>
      <w:r>
        <w:rPr>
          <w:rFonts w:ascii="Times New Roman" w:hAnsi="Times New Roman" w:cs="Times New Roman"/>
          <w:sz w:val="24"/>
          <w:szCs w:val="24"/>
        </w:rPr>
        <w:t xml:space="preserve">м действующим законодательством. </w:t>
      </w:r>
    </w:p>
    <w:p w:rsidR="00336E62" w:rsidRDefault="00336E62"/>
    <w:sectPr w:rsidR="00336E62" w:rsidSect="008A5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AF3"/>
    <w:rsid w:val="00001EDD"/>
    <w:rsid w:val="00002214"/>
    <w:rsid w:val="00002482"/>
    <w:rsid w:val="00004EBF"/>
    <w:rsid w:val="00005A1B"/>
    <w:rsid w:val="00005F13"/>
    <w:rsid w:val="00010EA9"/>
    <w:rsid w:val="000126E0"/>
    <w:rsid w:val="000128B5"/>
    <w:rsid w:val="00013811"/>
    <w:rsid w:val="000163A6"/>
    <w:rsid w:val="000205F9"/>
    <w:rsid w:val="000209B2"/>
    <w:rsid w:val="0002127B"/>
    <w:rsid w:val="00023FA5"/>
    <w:rsid w:val="00026193"/>
    <w:rsid w:val="00030F55"/>
    <w:rsid w:val="00032836"/>
    <w:rsid w:val="00033088"/>
    <w:rsid w:val="00033B64"/>
    <w:rsid w:val="000342C1"/>
    <w:rsid w:val="00034CDD"/>
    <w:rsid w:val="00035454"/>
    <w:rsid w:val="00036DF4"/>
    <w:rsid w:val="00040CF5"/>
    <w:rsid w:val="00040E4D"/>
    <w:rsid w:val="00042DA3"/>
    <w:rsid w:val="00042DB8"/>
    <w:rsid w:val="0004450E"/>
    <w:rsid w:val="00044D0D"/>
    <w:rsid w:val="00047890"/>
    <w:rsid w:val="0005129D"/>
    <w:rsid w:val="000525D1"/>
    <w:rsid w:val="00056D98"/>
    <w:rsid w:val="00056E23"/>
    <w:rsid w:val="00057970"/>
    <w:rsid w:val="00060875"/>
    <w:rsid w:val="00060EC9"/>
    <w:rsid w:val="00060F45"/>
    <w:rsid w:val="0006113D"/>
    <w:rsid w:val="000611C2"/>
    <w:rsid w:val="000616A2"/>
    <w:rsid w:val="00061864"/>
    <w:rsid w:val="00070593"/>
    <w:rsid w:val="0007337A"/>
    <w:rsid w:val="00073572"/>
    <w:rsid w:val="0007386F"/>
    <w:rsid w:val="00073F8E"/>
    <w:rsid w:val="00074DCE"/>
    <w:rsid w:val="000756AD"/>
    <w:rsid w:val="0007618E"/>
    <w:rsid w:val="00076B86"/>
    <w:rsid w:val="0008062F"/>
    <w:rsid w:val="00080B4F"/>
    <w:rsid w:val="00081164"/>
    <w:rsid w:val="0008154E"/>
    <w:rsid w:val="00081E7C"/>
    <w:rsid w:val="00083790"/>
    <w:rsid w:val="00084B15"/>
    <w:rsid w:val="00086580"/>
    <w:rsid w:val="00087F3A"/>
    <w:rsid w:val="00092869"/>
    <w:rsid w:val="00093468"/>
    <w:rsid w:val="0009398E"/>
    <w:rsid w:val="00095921"/>
    <w:rsid w:val="00096DA1"/>
    <w:rsid w:val="00097D96"/>
    <w:rsid w:val="000A0C3E"/>
    <w:rsid w:val="000A0EEB"/>
    <w:rsid w:val="000A103E"/>
    <w:rsid w:val="000A10D8"/>
    <w:rsid w:val="000A19D7"/>
    <w:rsid w:val="000A339F"/>
    <w:rsid w:val="000A3E86"/>
    <w:rsid w:val="000A4371"/>
    <w:rsid w:val="000A58EE"/>
    <w:rsid w:val="000A61AE"/>
    <w:rsid w:val="000A6255"/>
    <w:rsid w:val="000A68BE"/>
    <w:rsid w:val="000B2B68"/>
    <w:rsid w:val="000B2D29"/>
    <w:rsid w:val="000B3456"/>
    <w:rsid w:val="000B34A5"/>
    <w:rsid w:val="000B35C0"/>
    <w:rsid w:val="000B60AC"/>
    <w:rsid w:val="000B6DE3"/>
    <w:rsid w:val="000B7400"/>
    <w:rsid w:val="000C031A"/>
    <w:rsid w:val="000C1193"/>
    <w:rsid w:val="000C12FE"/>
    <w:rsid w:val="000C2895"/>
    <w:rsid w:val="000C33C7"/>
    <w:rsid w:val="000C55BA"/>
    <w:rsid w:val="000C61B4"/>
    <w:rsid w:val="000C61BA"/>
    <w:rsid w:val="000D03C7"/>
    <w:rsid w:val="000D19F0"/>
    <w:rsid w:val="000D53BA"/>
    <w:rsid w:val="000D55DF"/>
    <w:rsid w:val="000D5EAB"/>
    <w:rsid w:val="000D60FF"/>
    <w:rsid w:val="000E05FD"/>
    <w:rsid w:val="000E230E"/>
    <w:rsid w:val="000E52C6"/>
    <w:rsid w:val="000F054C"/>
    <w:rsid w:val="000F2595"/>
    <w:rsid w:val="000F2C40"/>
    <w:rsid w:val="000F3FFC"/>
    <w:rsid w:val="000F4037"/>
    <w:rsid w:val="000F6846"/>
    <w:rsid w:val="000F7F89"/>
    <w:rsid w:val="00101B74"/>
    <w:rsid w:val="00103613"/>
    <w:rsid w:val="0010445F"/>
    <w:rsid w:val="0010478D"/>
    <w:rsid w:val="001049D0"/>
    <w:rsid w:val="00105069"/>
    <w:rsid w:val="00105102"/>
    <w:rsid w:val="00105241"/>
    <w:rsid w:val="0010685F"/>
    <w:rsid w:val="00106ACD"/>
    <w:rsid w:val="00111139"/>
    <w:rsid w:val="00112326"/>
    <w:rsid w:val="00112716"/>
    <w:rsid w:val="00113C3E"/>
    <w:rsid w:val="00116E1E"/>
    <w:rsid w:val="00117636"/>
    <w:rsid w:val="001177A9"/>
    <w:rsid w:val="001228CD"/>
    <w:rsid w:val="001249D6"/>
    <w:rsid w:val="00124ED0"/>
    <w:rsid w:val="00126D21"/>
    <w:rsid w:val="001302FF"/>
    <w:rsid w:val="00130809"/>
    <w:rsid w:val="001312F6"/>
    <w:rsid w:val="00135C59"/>
    <w:rsid w:val="00136BA1"/>
    <w:rsid w:val="00140DDA"/>
    <w:rsid w:val="0014131E"/>
    <w:rsid w:val="001425E0"/>
    <w:rsid w:val="001429AD"/>
    <w:rsid w:val="00145107"/>
    <w:rsid w:val="00145272"/>
    <w:rsid w:val="001511BB"/>
    <w:rsid w:val="0015127D"/>
    <w:rsid w:val="00151E8F"/>
    <w:rsid w:val="00152A45"/>
    <w:rsid w:val="00153120"/>
    <w:rsid w:val="0015335C"/>
    <w:rsid w:val="00154385"/>
    <w:rsid w:val="001544F1"/>
    <w:rsid w:val="00154ED0"/>
    <w:rsid w:val="001576D8"/>
    <w:rsid w:val="00161FC3"/>
    <w:rsid w:val="00162554"/>
    <w:rsid w:val="0016272C"/>
    <w:rsid w:val="001627C9"/>
    <w:rsid w:val="0016311A"/>
    <w:rsid w:val="001646DF"/>
    <w:rsid w:val="00164C8B"/>
    <w:rsid w:val="0016546D"/>
    <w:rsid w:val="00165E2F"/>
    <w:rsid w:val="00166336"/>
    <w:rsid w:val="00166417"/>
    <w:rsid w:val="00166669"/>
    <w:rsid w:val="00166EE2"/>
    <w:rsid w:val="00170D3D"/>
    <w:rsid w:val="00172959"/>
    <w:rsid w:val="001733E7"/>
    <w:rsid w:val="0017444B"/>
    <w:rsid w:val="00176971"/>
    <w:rsid w:val="001807CC"/>
    <w:rsid w:val="00182742"/>
    <w:rsid w:val="001832FE"/>
    <w:rsid w:val="00184739"/>
    <w:rsid w:val="0018498E"/>
    <w:rsid w:val="00185287"/>
    <w:rsid w:val="00186ED8"/>
    <w:rsid w:val="00191498"/>
    <w:rsid w:val="001924DD"/>
    <w:rsid w:val="00192F2D"/>
    <w:rsid w:val="00193D4F"/>
    <w:rsid w:val="001940B9"/>
    <w:rsid w:val="00194953"/>
    <w:rsid w:val="00197650"/>
    <w:rsid w:val="001A1E55"/>
    <w:rsid w:val="001A2B34"/>
    <w:rsid w:val="001A436E"/>
    <w:rsid w:val="001A65AC"/>
    <w:rsid w:val="001B1EE9"/>
    <w:rsid w:val="001B3C5A"/>
    <w:rsid w:val="001B7133"/>
    <w:rsid w:val="001B723B"/>
    <w:rsid w:val="001B74EA"/>
    <w:rsid w:val="001C02DC"/>
    <w:rsid w:val="001C19FC"/>
    <w:rsid w:val="001C226C"/>
    <w:rsid w:val="001C315C"/>
    <w:rsid w:val="001C562E"/>
    <w:rsid w:val="001C567F"/>
    <w:rsid w:val="001C6364"/>
    <w:rsid w:val="001C79FC"/>
    <w:rsid w:val="001D1AA1"/>
    <w:rsid w:val="001D35D3"/>
    <w:rsid w:val="001D4FE1"/>
    <w:rsid w:val="001D7C92"/>
    <w:rsid w:val="001E09A5"/>
    <w:rsid w:val="001E173B"/>
    <w:rsid w:val="001E1A75"/>
    <w:rsid w:val="001E484E"/>
    <w:rsid w:val="001E5147"/>
    <w:rsid w:val="001E7246"/>
    <w:rsid w:val="001E7F78"/>
    <w:rsid w:val="001F0124"/>
    <w:rsid w:val="001F16A2"/>
    <w:rsid w:val="001F1DB2"/>
    <w:rsid w:val="001F32B6"/>
    <w:rsid w:val="001F37B3"/>
    <w:rsid w:val="001F6212"/>
    <w:rsid w:val="001F65C6"/>
    <w:rsid w:val="00200AEA"/>
    <w:rsid w:val="00201254"/>
    <w:rsid w:val="002014BB"/>
    <w:rsid w:val="0020190D"/>
    <w:rsid w:val="00202792"/>
    <w:rsid w:val="00203454"/>
    <w:rsid w:val="00203E29"/>
    <w:rsid w:val="002051D4"/>
    <w:rsid w:val="00205C3D"/>
    <w:rsid w:val="00205EAD"/>
    <w:rsid w:val="00205FB1"/>
    <w:rsid w:val="00210C61"/>
    <w:rsid w:val="0021338F"/>
    <w:rsid w:val="002133F5"/>
    <w:rsid w:val="00214C9B"/>
    <w:rsid w:val="002162AE"/>
    <w:rsid w:val="002178A9"/>
    <w:rsid w:val="0022435E"/>
    <w:rsid w:val="0022535F"/>
    <w:rsid w:val="002305E3"/>
    <w:rsid w:val="00233BF1"/>
    <w:rsid w:val="00234602"/>
    <w:rsid w:val="00235160"/>
    <w:rsid w:val="0023599B"/>
    <w:rsid w:val="00236E33"/>
    <w:rsid w:val="00237376"/>
    <w:rsid w:val="00243D2D"/>
    <w:rsid w:val="00251203"/>
    <w:rsid w:val="002539CF"/>
    <w:rsid w:val="002540B3"/>
    <w:rsid w:val="00254195"/>
    <w:rsid w:val="0025548E"/>
    <w:rsid w:val="00256923"/>
    <w:rsid w:val="0026057F"/>
    <w:rsid w:val="00260E9B"/>
    <w:rsid w:val="00260F26"/>
    <w:rsid w:val="00261644"/>
    <w:rsid w:val="002618CD"/>
    <w:rsid w:val="00263C49"/>
    <w:rsid w:val="00264726"/>
    <w:rsid w:val="00264ADB"/>
    <w:rsid w:val="00265518"/>
    <w:rsid w:val="0026743D"/>
    <w:rsid w:val="00271EF1"/>
    <w:rsid w:val="00273385"/>
    <w:rsid w:val="002738E4"/>
    <w:rsid w:val="002769B2"/>
    <w:rsid w:val="00276BFB"/>
    <w:rsid w:val="00276C73"/>
    <w:rsid w:val="002806B0"/>
    <w:rsid w:val="00280D1A"/>
    <w:rsid w:val="0028178F"/>
    <w:rsid w:val="0028198B"/>
    <w:rsid w:val="0028198F"/>
    <w:rsid w:val="00283451"/>
    <w:rsid w:val="00285156"/>
    <w:rsid w:val="00285F98"/>
    <w:rsid w:val="00286706"/>
    <w:rsid w:val="002871A3"/>
    <w:rsid w:val="002900EF"/>
    <w:rsid w:val="002901E9"/>
    <w:rsid w:val="002959F9"/>
    <w:rsid w:val="0029634D"/>
    <w:rsid w:val="00296FA5"/>
    <w:rsid w:val="00297FA1"/>
    <w:rsid w:val="002A07C4"/>
    <w:rsid w:val="002A1DB7"/>
    <w:rsid w:val="002A4FCA"/>
    <w:rsid w:val="002A6FB3"/>
    <w:rsid w:val="002A7062"/>
    <w:rsid w:val="002A7F16"/>
    <w:rsid w:val="002B0BB2"/>
    <w:rsid w:val="002B102A"/>
    <w:rsid w:val="002B2703"/>
    <w:rsid w:val="002B459B"/>
    <w:rsid w:val="002B48DD"/>
    <w:rsid w:val="002B4E27"/>
    <w:rsid w:val="002B58FC"/>
    <w:rsid w:val="002C119E"/>
    <w:rsid w:val="002C3862"/>
    <w:rsid w:val="002C40A1"/>
    <w:rsid w:val="002C591F"/>
    <w:rsid w:val="002C60CC"/>
    <w:rsid w:val="002D242B"/>
    <w:rsid w:val="002D2999"/>
    <w:rsid w:val="002D314D"/>
    <w:rsid w:val="002D33EA"/>
    <w:rsid w:val="002D3919"/>
    <w:rsid w:val="002D4101"/>
    <w:rsid w:val="002D66C3"/>
    <w:rsid w:val="002D7757"/>
    <w:rsid w:val="002D7BBC"/>
    <w:rsid w:val="002E01C9"/>
    <w:rsid w:val="002E088E"/>
    <w:rsid w:val="002E25F1"/>
    <w:rsid w:val="002E4C64"/>
    <w:rsid w:val="002E4D13"/>
    <w:rsid w:val="002E4DA9"/>
    <w:rsid w:val="002E7E18"/>
    <w:rsid w:val="002E7E75"/>
    <w:rsid w:val="002F030D"/>
    <w:rsid w:val="002F061E"/>
    <w:rsid w:val="002F1F73"/>
    <w:rsid w:val="002F21E0"/>
    <w:rsid w:val="002F2763"/>
    <w:rsid w:val="002F3F12"/>
    <w:rsid w:val="002F5A42"/>
    <w:rsid w:val="002F5E25"/>
    <w:rsid w:val="002F72C6"/>
    <w:rsid w:val="003010DE"/>
    <w:rsid w:val="00301698"/>
    <w:rsid w:val="00305124"/>
    <w:rsid w:val="00305BC4"/>
    <w:rsid w:val="00306494"/>
    <w:rsid w:val="003066A3"/>
    <w:rsid w:val="00311310"/>
    <w:rsid w:val="003136D2"/>
    <w:rsid w:val="0031465B"/>
    <w:rsid w:val="00314BD2"/>
    <w:rsid w:val="00315581"/>
    <w:rsid w:val="00315CA6"/>
    <w:rsid w:val="00321B44"/>
    <w:rsid w:val="00322595"/>
    <w:rsid w:val="00322945"/>
    <w:rsid w:val="00322D3A"/>
    <w:rsid w:val="00322E5A"/>
    <w:rsid w:val="00324736"/>
    <w:rsid w:val="003278DC"/>
    <w:rsid w:val="003279D8"/>
    <w:rsid w:val="0033005B"/>
    <w:rsid w:val="00330322"/>
    <w:rsid w:val="00331F6C"/>
    <w:rsid w:val="00332FFF"/>
    <w:rsid w:val="00334DEE"/>
    <w:rsid w:val="00335B2E"/>
    <w:rsid w:val="00335C6D"/>
    <w:rsid w:val="00336E62"/>
    <w:rsid w:val="00337576"/>
    <w:rsid w:val="0033766A"/>
    <w:rsid w:val="0033777C"/>
    <w:rsid w:val="00337F00"/>
    <w:rsid w:val="0034086E"/>
    <w:rsid w:val="00340AC1"/>
    <w:rsid w:val="00342E31"/>
    <w:rsid w:val="00344054"/>
    <w:rsid w:val="0034458C"/>
    <w:rsid w:val="00344C72"/>
    <w:rsid w:val="00344E97"/>
    <w:rsid w:val="003459EB"/>
    <w:rsid w:val="00345BF6"/>
    <w:rsid w:val="0034612A"/>
    <w:rsid w:val="0034658B"/>
    <w:rsid w:val="00346DD9"/>
    <w:rsid w:val="00346E00"/>
    <w:rsid w:val="003472F5"/>
    <w:rsid w:val="00347A39"/>
    <w:rsid w:val="00351D41"/>
    <w:rsid w:val="00352692"/>
    <w:rsid w:val="00354612"/>
    <w:rsid w:val="00354C34"/>
    <w:rsid w:val="00354CF5"/>
    <w:rsid w:val="00355625"/>
    <w:rsid w:val="0035624A"/>
    <w:rsid w:val="00356391"/>
    <w:rsid w:val="00356FC6"/>
    <w:rsid w:val="00357ED2"/>
    <w:rsid w:val="00361EF8"/>
    <w:rsid w:val="003622E1"/>
    <w:rsid w:val="003649BF"/>
    <w:rsid w:val="00367198"/>
    <w:rsid w:val="00370229"/>
    <w:rsid w:val="003708B2"/>
    <w:rsid w:val="00370D14"/>
    <w:rsid w:val="00374B1C"/>
    <w:rsid w:val="00380804"/>
    <w:rsid w:val="00381509"/>
    <w:rsid w:val="003835DA"/>
    <w:rsid w:val="00384793"/>
    <w:rsid w:val="00384ACF"/>
    <w:rsid w:val="00385153"/>
    <w:rsid w:val="003862FC"/>
    <w:rsid w:val="0038646A"/>
    <w:rsid w:val="0038738E"/>
    <w:rsid w:val="003902EB"/>
    <w:rsid w:val="00393342"/>
    <w:rsid w:val="003938E6"/>
    <w:rsid w:val="00396358"/>
    <w:rsid w:val="003A0B57"/>
    <w:rsid w:val="003A1A40"/>
    <w:rsid w:val="003A2520"/>
    <w:rsid w:val="003A2BF2"/>
    <w:rsid w:val="003A37D1"/>
    <w:rsid w:val="003A5BB8"/>
    <w:rsid w:val="003B2DD2"/>
    <w:rsid w:val="003B77DD"/>
    <w:rsid w:val="003B7834"/>
    <w:rsid w:val="003B7CFE"/>
    <w:rsid w:val="003B7F6F"/>
    <w:rsid w:val="003C0C14"/>
    <w:rsid w:val="003C0F5A"/>
    <w:rsid w:val="003C2AD3"/>
    <w:rsid w:val="003C33E9"/>
    <w:rsid w:val="003C5536"/>
    <w:rsid w:val="003C5D14"/>
    <w:rsid w:val="003C779C"/>
    <w:rsid w:val="003D00EF"/>
    <w:rsid w:val="003D3A8D"/>
    <w:rsid w:val="003D4D14"/>
    <w:rsid w:val="003E0E0C"/>
    <w:rsid w:val="003E3638"/>
    <w:rsid w:val="003E4206"/>
    <w:rsid w:val="003E7576"/>
    <w:rsid w:val="003E7BA0"/>
    <w:rsid w:val="003E7C32"/>
    <w:rsid w:val="003E7D6C"/>
    <w:rsid w:val="003F1158"/>
    <w:rsid w:val="003F2A5F"/>
    <w:rsid w:val="003F5DCC"/>
    <w:rsid w:val="003F68BF"/>
    <w:rsid w:val="003F7195"/>
    <w:rsid w:val="003F7852"/>
    <w:rsid w:val="00400E77"/>
    <w:rsid w:val="00401903"/>
    <w:rsid w:val="0040237F"/>
    <w:rsid w:val="00404BC5"/>
    <w:rsid w:val="0040501C"/>
    <w:rsid w:val="0040703E"/>
    <w:rsid w:val="004112D3"/>
    <w:rsid w:val="004131DF"/>
    <w:rsid w:val="00415876"/>
    <w:rsid w:val="00416C92"/>
    <w:rsid w:val="00416CF7"/>
    <w:rsid w:val="00422286"/>
    <w:rsid w:val="00422EEA"/>
    <w:rsid w:val="00423265"/>
    <w:rsid w:val="00426C38"/>
    <w:rsid w:val="00426F03"/>
    <w:rsid w:val="00430EC5"/>
    <w:rsid w:val="00431F2E"/>
    <w:rsid w:val="0043212F"/>
    <w:rsid w:val="00434B01"/>
    <w:rsid w:val="00435601"/>
    <w:rsid w:val="00435640"/>
    <w:rsid w:val="00435B40"/>
    <w:rsid w:val="004361C8"/>
    <w:rsid w:val="00441691"/>
    <w:rsid w:val="00441CE0"/>
    <w:rsid w:val="00441FD5"/>
    <w:rsid w:val="0044343B"/>
    <w:rsid w:val="00446872"/>
    <w:rsid w:val="004470E6"/>
    <w:rsid w:val="00453B1D"/>
    <w:rsid w:val="00454C3F"/>
    <w:rsid w:val="004559CB"/>
    <w:rsid w:val="00456A1F"/>
    <w:rsid w:val="00456D3F"/>
    <w:rsid w:val="004605A4"/>
    <w:rsid w:val="00460735"/>
    <w:rsid w:val="004610B6"/>
    <w:rsid w:val="00461BD6"/>
    <w:rsid w:val="0046275F"/>
    <w:rsid w:val="00463747"/>
    <w:rsid w:val="00463C68"/>
    <w:rsid w:val="00463D03"/>
    <w:rsid w:val="00464B2A"/>
    <w:rsid w:val="00466033"/>
    <w:rsid w:val="00466764"/>
    <w:rsid w:val="00471D10"/>
    <w:rsid w:val="00471FD9"/>
    <w:rsid w:val="0047284A"/>
    <w:rsid w:val="00472F59"/>
    <w:rsid w:val="0047398E"/>
    <w:rsid w:val="004742D5"/>
    <w:rsid w:val="00475041"/>
    <w:rsid w:val="00475343"/>
    <w:rsid w:val="00475E9B"/>
    <w:rsid w:val="00476FB7"/>
    <w:rsid w:val="00477427"/>
    <w:rsid w:val="0048050E"/>
    <w:rsid w:val="00483B68"/>
    <w:rsid w:val="00483B7B"/>
    <w:rsid w:val="00485E04"/>
    <w:rsid w:val="00486DCC"/>
    <w:rsid w:val="00486E90"/>
    <w:rsid w:val="00487476"/>
    <w:rsid w:val="004877D7"/>
    <w:rsid w:val="004878FC"/>
    <w:rsid w:val="00494072"/>
    <w:rsid w:val="0049441F"/>
    <w:rsid w:val="004951BC"/>
    <w:rsid w:val="00495614"/>
    <w:rsid w:val="00497B88"/>
    <w:rsid w:val="004A05EA"/>
    <w:rsid w:val="004A11CF"/>
    <w:rsid w:val="004A3F72"/>
    <w:rsid w:val="004A44C3"/>
    <w:rsid w:val="004A585E"/>
    <w:rsid w:val="004A5A12"/>
    <w:rsid w:val="004A5FB6"/>
    <w:rsid w:val="004A6254"/>
    <w:rsid w:val="004A6BDA"/>
    <w:rsid w:val="004B06C0"/>
    <w:rsid w:val="004B2782"/>
    <w:rsid w:val="004B338C"/>
    <w:rsid w:val="004B4152"/>
    <w:rsid w:val="004B4871"/>
    <w:rsid w:val="004B5A0D"/>
    <w:rsid w:val="004B5A81"/>
    <w:rsid w:val="004B644F"/>
    <w:rsid w:val="004C030C"/>
    <w:rsid w:val="004C067A"/>
    <w:rsid w:val="004C0B3A"/>
    <w:rsid w:val="004C41E6"/>
    <w:rsid w:val="004C459C"/>
    <w:rsid w:val="004C6BD2"/>
    <w:rsid w:val="004D0601"/>
    <w:rsid w:val="004D068E"/>
    <w:rsid w:val="004D2A13"/>
    <w:rsid w:val="004D2BAF"/>
    <w:rsid w:val="004D35E6"/>
    <w:rsid w:val="004D37CC"/>
    <w:rsid w:val="004D5EB9"/>
    <w:rsid w:val="004D7D20"/>
    <w:rsid w:val="004E4D16"/>
    <w:rsid w:val="004E537D"/>
    <w:rsid w:val="004F22F9"/>
    <w:rsid w:val="004F3598"/>
    <w:rsid w:val="004F3EBE"/>
    <w:rsid w:val="00500BA7"/>
    <w:rsid w:val="005012A8"/>
    <w:rsid w:val="00501350"/>
    <w:rsid w:val="005057DB"/>
    <w:rsid w:val="0050665A"/>
    <w:rsid w:val="00506833"/>
    <w:rsid w:val="00506981"/>
    <w:rsid w:val="00507877"/>
    <w:rsid w:val="00512C1D"/>
    <w:rsid w:val="005154D0"/>
    <w:rsid w:val="00515C17"/>
    <w:rsid w:val="00517BF7"/>
    <w:rsid w:val="00520115"/>
    <w:rsid w:val="0052072A"/>
    <w:rsid w:val="00523F9C"/>
    <w:rsid w:val="0052410C"/>
    <w:rsid w:val="005247DF"/>
    <w:rsid w:val="00524D0E"/>
    <w:rsid w:val="00525763"/>
    <w:rsid w:val="00525A52"/>
    <w:rsid w:val="0052747B"/>
    <w:rsid w:val="00530272"/>
    <w:rsid w:val="005324CB"/>
    <w:rsid w:val="0053269A"/>
    <w:rsid w:val="0053574A"/>
    <w:rsid w:val="00536763"/>
    <w:rsid w:val="00537270"/>
    <w:rsid w:val="005372C0"/>
    <w:rsid w:val="005405F0"/>
    <w:rsid w:val="00540E15"/>
    <w:rsid w:val="00541AE1"/>
    <w:rsid w:val="00544EF7"/>
    <w:rsid w:val="00546789"/>
    <w:rsid w:val="005514E5"/>
    <w:rsid w:val="005516C6"/>
    <w:rsid w:val="00552E84"/>
    <w:rsid w:val="00553266"/>
    <w:rsid w:val="00553ABB"/>
    <w:rsid w:val="00554B5A"/>
    <w:rsid w:val="0055797D"/>
    <w:rsid w:val="0056018D"/>
    <w:rsid w:val="0056141A"/>
    <w:rsid w:val="005620FF"/>
    <w:rsid w:val="00564572"/>
    <w:rsid w:val="00565B11"/>
    <w:rsid w:val="00566097"/>
    <w:rsid w:val="005673A0"/>
    <w:rsid w:val="005673F7"/>
    <w:rsid w:val="005712B5"/>
    <w:rsid w:val="005725D4"/>
    <w:rsid w:val="00572931"/>
    <w:rsid w:val="00573555"/>
    <w:rsid w:val="005746B0"/>
    <w:rsid w:val="0057486C"/>
    <w:rsid w:val="00576AA7"/>
    <w:rsid w:val="0058083B"/>
    <w:rsid w:val="0058088E"/>
    <w:rsid w:val="00580A20"/>
    <w:rsid w:val="005812B9"/>
    <w:rsid w:val="00581DA6"/>
    <w:rsid w:val="00581DFB"/>
    <w:rsid w:val="00582705"/>
    <w:rsid w:val="00582743"/>
    <w:rsid w:val="00583614"/>
    <w:rsid w:val="00592195"/>
    <w:rsid w:val="0059240C"/>
    <w:rsid w:val="00594222"/>
    <w:rsid w:val="00595225"/>
    <w:rsid w:val="005952A2"/>
    <w:rsid w:val="00596D05"/>
    <w:rsid w:val="00597BCE"/>
    <w:rsid w:val="005A052D"/>
    <w:rsid w:val="005A0F24"/>
    <w:rsid w:val="005A1779"/>
    <w:rsid w:val="005A23B5"/>
    <w:rsid w:val="005A2422"/>
    <w:rsid w:val="005A3542"/>
    <w:rsid w:val="005A4103"/>
    <w:rsid w:val="005A489D"/>
    <w:rsid w:val="005A53C3"/>
    <w:rsid w:val="005A5F1A"/>
    <w:rsid w:val="005A628B"/>
    <w:rsid w:val="005A7D5E"/>
    <w:rsid w:val="005B1CCF"/>
    <w:rsid w:val="005B2490"/>
    <w:rsid w:val="005B2C1A"/>
    <w:rsid w:val="005B3485"/>
    <w:rsid w:val="005B4724"/>
    <w:rsid w:val="005B73A1"/>
    <w:rsid w:val="005B7C09"/>
    <w:rsid w:val="005C03D9"/>
    <w:rsid w:val="005C248B"/>
    <w:rsid w:val="005C2BFE"/>
    <w:rsid w:val="005C3D9F"/>
    <w:rsid w:val="005C5723"/>
    <w:rsid w:val="005C5DCA"/>
    <w:rsid w:val="005C6470"/>
    <w:rsid w:val="005C6F49"/>
    <w:rsid w:val="005C7521"/>
    <w:rsid w:val="005D0A7D"/>
    <w:rsid w:val="005D1E00"/>
    <w:rsid w:val="005D391B"/>
    <w:rsid w:val="005D3C12"/>
    <w:rsid w:val="005D437F"/>
    <w:rsid w:val="005D6549"/>
    <w:rsid w:val="005E2C93"/>
    <w:rsid w:val="005E3081"/>
    <w:rsid w:val="005E4763"/>
    <w:rsid w:val="005E5B0E"/>
    <w:rsid w:val="005E7D07"/>
    <w:rsid w:val="005E7F72"/>
    <w:rsid w:val="005F05CB"/>
    <w:rsid w:val="005F1512"/>
    <w:rsid w:val="005F1CA7"/>
    <w:rsid w:val="005F251E"/>
    <w:rsid w:val="005F34B8"/>
    <w:rsid w:val="00602BEA"/>
    <w:rsid w:val="006038DA"/>
    <w:rsid w:val="00604F3E"/>
    <w:rsid w:val="0060702C"/>
    <w:rsid w:val="006075F0"/>
    <w:rsid w:val="006104AA"/>
    <w:rsid w:val="00613546"/>
    <w:rsid w:val="00616402"/>
    <w:rsid w:val="0061755E"/>
    <w:rsid w:val="00617BD8"/>
    <w:rsid w:val="006201EF"/>
    <w:rsid w:val="0062108D"/>
    <w:rsid w:val="00622182"/>
    <w:rsid w:val="00623DA8"/>
    <w:rsid w:val="006244D3"/>
    <w:rsid w:val="00624CA7"/>
    <w:rsid w:val="0062517C"/>
    <w:rsid w:val="00625C54"/>
    <w:rsid w:val="00625F65"/>
    <w:rsid w:val="00627AD3"/>
    <w:rsid w:val="0063241C"/>
    <w:rsid w:val="00632FA8"/>
    <w:rsid w:val="00633D73"/>
    <w:rsid w:val="00635006"/>
    <w:rsid w:val="006354C1"/>
    <w:rsid w:val="00636F3C"/>
    <w:rsid w:val="00637D72"/>
    <w:rsid w:val="00637E8E"/>
    <w:rsid w:val="006400FA"/>
    <w:rsid w:val="006472F4"/>
    <w:rsid w:val="00651B1D"/>
    <w:rsid w:val="0065391D"/>
    <w:rsid w:val="00653AD6"/>
    <w:rsid w:val="00654A29"/>
    <w:rsid w:val="0065616E"/>
    <w:rsid w:val="006562CF"/>
    <w:rsid w:val="0065638E"/>
    <w:rsid w:val="0065659A"/>
    <w:rsid w:val="006574CA"/>
    <w:rsid w:val="0065761C"/>
    <w:rsid w:val="00661CAE"/>
    <w:rsid w:val="006620AB"/>
    <w:rsid w:val="00662D5D"/>
    <w:rsid w:val="00663524"/>
    <w:rsid w:val="00663FF9"/>
    <w:rsid w:val="00665320"/>
    <w:rsid w:val="00667939"/>
    <w:rsid w:val="00670516"/>
    <w:rsid w:val="00671785"/>
    <w:rsid w:val="006724C1"/>
    <w:rsid w:val="006733BB"/>
    <w:rsid w:val="00674576"/>
    <w:rsid w:val="00674E77"/>
    <w:rsid w:val="00680B3D"/>
    <w:rsid w:val="00681CEB"/>
    <w:rsid w:val="00681D8C"/>
    <w:rsid w:val="00681E3D"/>
    <w:rsid w:val="00682F49"/>
    <w:rsid w:val="00686728"/>
    <w:rsid w:val="00686E58"/>
    <w:rsid w:val="006875B5"/>
    <w:rsid w:val="00687BF4"/>
    <w:rsid w:val="006907AE"/>
    <w:rsid w:val="006907BD"/>
    <w:rsid w:val="006907FD"/>
    <w:rsid w:val="00690BDD"/>
    <w:rsid w:val="00691C5B"/>
    <w:rsid w:val="00695667"/>
    <w:rsid w:val="0069580D"/>
    <w:rsid w:val="00696BCD"/>
    <w:rsid w:val="00696EBE"/>
    <w:rsid w:val="006A1500"/>
    <w:rsid w:val="006A3D69"/>
    <w:rsid w:val="006A4D1F"/>
    <w:rsid w:val="006A53E4"/>
    <w:rsid w:val="006A6379"/>
    <w:rsid w:val="006A7667"/>
    <w:rsid w:val="006B299A"/>
    <w:rsid w:val="006B47A3"/>
    <w:rsid w:val="006B4AC2"/>
    <w:rsid w:val="006B601A"/>
    <w:rsid w:val="006B6F76"/>
    <w:rsid w:val="006B7935"/>
    <w:rsid w:val="006C0639"/>
    <w:rsid w:val="006C14C2"/>
    <w:rsid w:val="006C194D"/>
    <w:rsid w:val="006C3A56"/>
    <w:rsid w:val="006C3BA3"/>
    <w:rsid w:val="006C4333"/>
    <w:rsid w:val="006C48CC"/>
    <w:rsid w:val="006C4A53"/>
    <w:rsid w:val="006C4D10"/>
    <w:rsid w:val="006C4FA9"/>
    <w:rsid w:val="006C5271"/>
    <w:rsid w:val="006C6138"/>
    <w:rsid w:val="006D6EDE"/>
    <w:rsid w:val="006E06F0"/>
    <w:rsid w:val="006E1BF8"/>
    <w:rsid w:val="006E1DDA"/>
    <w:rsid w:val="006E305C"/>
    <w:rsid w:val="006E480C"/>
    <w:rsid w:val="006E716B"/>
    <w:rsid w:val="006F17A4"/>
    <w:rsid w:val="006F22DE"/>
    <w:rsid w:val="006F2390"/>
    <w:rsid w:val="006F336A"/>
    <w:rsid w:val="006F443C"/>
    <w:rsid w:val="006F46D8"/>
    <w:rsid w:val="006F4DD7"/>
    <w:rsid w:val="006F66DA"/>
    <w:rsid w:val="006F6F1E"/>
    <w:rsid w:val="006F78B4"/>
    <w:rsid w:val="00700689"/>
    <w:rsid w:val="00700F07"/>
    <w:rsid w:val="0070144C"/>
    <w:rsid w:val="00702D73"/>
    <w:rsid w:val="00702E8D"/>
    <w:rsid w:val="00703B01"/>
    <w:rsid w:val="00705290"/>
    <w:rsid w:val="007055D3"/>
    <w:rsid w:val="0070564D"/>
    <w:rsid w:val="00706D46"/>
    <w:rsid w:val="00710AD3"/>
    <w:rsid w:val="00711666"/>
    <w:rsid w:val="007116AB"/>
    <w:rsid w:val="007159EA"/>
    <w:rsid w:val="00715C54"/>
    <w:rsid w:val="00715DE4"/>
    <w:rsid w:val="007174E3"/>
    <w:rsid w:val="00721EDA"/>
    <w:rsid w:val="0072289C"/>
    <w:rsid w:val="00723CEB"/>
    <w:rsid w:val="00725BD7"/>
    <w:rsid w:val="007313D9"/>
    <w:rsid w:val="007315B6"/>
    <w:rsid w:val="007318B3"/>
    <w:rsid w:val="00733A72"/>
    <w:rsid w:val="00733E94"/>
    <w:rsid w:val="00734698"/>
    <w:rsid w:val="007346AF"/>
    <w:rsid w:val="00735ACF"/>
    <w:rsid w:val="00735F4B"/>
    <w:rsid w:val="007409B8"/>
    <w:rsid w:val="00741BC3"/>
    <w:rsid w:val="00745961"/>
    <w:rsid w:val="00745B99"/>
    <w:rsid w:val="00745CED"/>
    <w:rsid w:val="0075117A"/>
    <w:rsid w:val="0075163D"/>
    <w:rsid w:val="00751847"/>
    <w:rsid w:val="00751B7D"/>
    <w:rsid w:val="007528C8"/>
    <w:rsid w:val="00752B36"/>
    <w:rsid w:val="007556CC"/>
    <w:rsid w:val="007578E7"/>
    <w:rsid w:val="007605A2"/>
    <w:rsid w:val="007607C8"/>
    <w:rsid w:val="00760D01"/>
    <w:rsid w:val="0076123D"/>
    <w:rsid w:val="00761E9A"/>
    <w:rsid w:val="007641C9"/>
    <w:rsid w:val="007653F1"/>
    <w:rsid w:val="0076608B"/>
    <w:rsid w:val="007669AF"/>
    <w:rsid w:val="00770C50"/>
    <w:rsid w:val="00770F2D"/>
    <w:rsid w:val="00771BCA"/>
    <w:rsid w:val="00771D2D"/>
    <w:rsid w:val="00772E2D"/>
    <w:rsid w:val="00773A27"/>
    <w:rsid w:val="00773FF2"/>
    <w:rsid w:val="0077525E"/>
    <w:rsid w:val="007753BA"/>
    <w:rsid w:val="00775791"/>
    <w:rsid w:val="00776713"/>
    <w:rsid w:val="007772F3"/>
    <w:rsid w:val="00777843"/>
    <w:rsid w:val="00780364"/>
    <w:rsid w:val="007806BA"/>
    <w:rsid w:val="00780C44"/>
    <w:rsid w:val="00781749"/>
    <w:rsid w:val="007817C4"/>
    <w:rsid w:val="007820C4"/>
    <w:rsid w:val="00782521"/>
    <w:rsid w:val="00783184"/>
    <w:rsid w:val="0078325C"/>
    <w:rsid w:val="00783894"/>
    <w:rsid w:val="00784C23"/>
    <w:rsid w:val="00785841"/>
    <w:rsid w:val="00786B96"/>
    <w:rsid w:val="007900AC"/>
    <w:rsid w:val="007903EF"/>
    <w:rsid w:val="00791A37"/>
    <w:rsid w:val="00791B51"/>
    <w:rsid w:val="00791DDC"/>
    <w:rsid w:val="00793883"/>
    <w:rsid w:val="00793DC6"/>
    <w:rsid w:val="0079410E"/>
    <w:rsid w:val="00794760"/>
    <w:rsid w:val="00796C79"/>
    <w:rsid w:val="00797D64"/>
    <w:rsid w:val="007A0601"/>
    <w:rsid w:val="007A0FF6"/>
    <w:rsid w:val="007A39D0"/>
    <w:rsid w:val="007A4A24"/>
    <w:rsid w:val="007A678D"/>
    <w:rsid w:val="007A7353"/>
    <w:rsid w:val="007A75B0"/>
    <w:rsid w:val="007A78A2"/>
    <w:rsid w:val="007B072F"/>
    <w:rsid w:val="007B17CB"/>
    <w:rsid w:val="007B1F7B"/>
    <w:rsid w:val="007B2377"/>
    <w:rsid w:val="007B35D4"/>
    <w:rsid w:val="007B360F"/>
    <w:rsid w:val="007B460F"/>
    <w:rsid w:val="007B4A09"/>
    <w:rsid w:val="007B704C"/>
    <w:rsid w:val="007C0728"/>
    <w:rsid w:val="007C0BE3"/>
    <w:rsid w:val="007C18A1"/>
    <w:rsid w:val="007C3552"/>
    <w:rsid w:val="007C45B9"/>
    <w:rsid w:val="007C5450"/>
    <w:rsid w:val="007C5DDA"/>
    <w:rsid w:val="007C6B6B"/>
    <w:rsid w:val="007D1C26"/>
    <w:rsid w:val="007D22BC"/>
    <w:rsid w:val="007D3AA5"/>
    <w:rsid w:val="007D4089"/>
    <w:rsid w:val="007D5244"/>
    <w:rsid w:val="007D5E01"/>
    <w:rsid w:val="007D6B6D"/>
    <w:rsid w:val="007E05AB"/>
    <w:rsid w:val="007E08E8"/>
    <w:rsid w:val="007E0D0E"/>
    <w:rsid w:val="007E277B"/>
    <w:rsid w:val="007E40B1"/>
    <w:rsid w:val="007E4F7A"/>
    <w:rsid w:val="007E5FCE"/>
    <w:rsid w:val="007F0A39"/>
    <w:rsid w:val="007F1172"/>
    <w:rsid w:val="007F4858"/>
    <w:rsid w:val="007F6716"/>
    <w:rsid w:val="007F6D20"/>
    <w:rsid w:val="007F7BBA"/>
    <w:rsid w:val="0080301D"/>
    <w:rsid w:val="00803B19"/>
    <w:rsid w:val="008054F7"/>
    <w:rsid w:val="0080585D"/>
    <w:rsid w:val="00805B03"/>
    <w:rsid w:val="00810AFC"/>
    <w:rsid w:val="00810CAF"/>
    <w:rsid w:val="0081176A"/>
    <w:rsid w:val="00812680"/>
    <w:rsid w:val="008135BA"/>
    <w:rsid w:val="008135F5"/>
    <w:rsid w:val="00814379"/>
    <w:rsid w:val="00815350"/>
    <w:rsid w:val="00815DF7"/>
    <w:rsid w:val="00816132"/>
    <w:rsid w:val="00816628"/>
    <w:rsid w:val="00817031"/>
    <w:rsid w:val="008179E5"/>
    <w:rsid w:val="00822310"/>
    <w:rsid w:val="0082317F"/>
    <w:rsid w:val="00823220"/>
    <w:rsid w:val="00824E24"/>
    <w:rsid w:val="00825B10"/>
    <w:rsid w:val="00825E63"/>
    <w:rsid w:val="00825F97"/>
    <w:rsid w:val="0082703C"/>
    <w:rsid w:val="00831302"/>
    <w:rsid w:val="008324B9"/>
    <w:rsid w:val="00832719"/>
    <w:rsid w:val="008328B8"/>
    <w:rsid w:val="00832E29"/>
    <w:rsid w:val="00833257"/>
    <w:rsid w:val="008347F0"/>
    <w:rsid w:val="00834BD7"/>
    <w:rsid w:val="008355C4"/>
    <w:rsid w:val="00835891"/>
    <w:rsid w:val="00835E07"/>
    <w:rsid w:val="00835F16"/>
    <w:rsid w:val="008375ED"/>
    <w:rsid w:val="00840129"/>
    <w:rsid w:val="008403A3"/>
    <w:rsid w:val="00840A3C"/>
    <w:rsid w:val="0084169F"/>
    <w:rsid w:val="00843494"/>
    <w:rsid w:val="00843BF5"/>
    <w:rsid w:val="00843F70"/>
    <w:rsid w:val="00845B44"/>
    <w:rsid w:val="00845EF7"/>
    <w:rsid w:val="008462EF"/>
    <w:rsid w:val="00846E40"/>
    <w:rsid w:val="00850880"/>
    <w:rsid w:val="00850F9F"/>
    <w:rsid w:val="0085152A"/>
    <w:rsid w:val="008542AA"/>
    <w:rsid w:val="00855001"/>
    <w:rsid w:val="0085557C"/>
    <w:rsid w:val="00855C38"/>
    <w:rsid w:val="00857912"/>
    <w:rsid w:val="0086067B"/>
    <w:rsid w:val="00860DFF"/>
    <w:rsid w:val="008610C9"/>
    <w:rsid w:val="00862EE5"/>
    <w:rsid w:val="00863373"/>
    <w:rsid w:val="00863583"/>
    <w:rsid w:val="00864A52"/>
    <w:rsid w:val="00865104"/>
    <w:rsid w:val="008651F2"/>
    <w:rsid w:val="008660B1"/>
    <w:rsid w:val="008679F5"/>
    <w:rsid w:val="008707CC"/>
    <w:rsid w:val="00873E4F"/>
    <w:rsid w:val="00874ABF"/>
    <w:rsid w:val="00876988"/>
    <w:rsid w:val="00876AE5"/>
    <w:rsid w:val="00876BDE"/>
    <w:rsid w:val="0087705B"/>
    <w:rsid w:val="008815AD"/>
    <w:rsid w:val="00881B2D"/>
    <w:rsid w:val="00883E6D"/>
    <w:rsid w:val="00884309"/>
    <w:rsid w:val="00884705"/>
    <w:rsid w:val="008852F3"/>
    <w:rsid w:val="008863F6"/>
    <w:rsid w:val="0088701E"/>
    <w:rsid w:val="0088759C"/>
    <w:rsid w:val="00891468"/>
    <w:rsid w:val="008918B8"/>
    <w:rsid w:val="00894051"/>
    <w:rsid w:val="00897461"/>
    <w:rsid w:val="008A03C8"/>
    <w:rsid w:val="008A170E"/>
    <w:rsid w:val="008A1BDB"/>
    <w:rsid w:val="008A30BF"/>
    <w:rsid w:val="008A34B3"/>
    <w:rsid w:val="008A5997"/>
    <w:rsid w:val="008B3288"/>
    <w:rsid w:val="008B4D47"/>
    <w:rsid w:val="008B5345"/>
    <w:rsid w:val="008B581B"/>
    <w:rsid w:val="008B68D7"/>
    <w:rsid w:val="008C07AD"/>
    <w:rsid w:val="008C61FD"/>
    <w:rsid w:val="008C7661"/>
    <w:rsid w:val="008C7EB9"/>
    <w:rsid w:val="008C7FA7"/>
    <w:rsid w:val="008D19E9"/>
    <w:rsid w:val="008D2AFF"/>
    <w:rsid w:val="008D5627"/>
    <w:rsid w:val="008D741D"/>
    <w:rsid w:val="008D7BF6"/>
    <w:rsid w:val="008E185D"/>
    <w:rsid w:val="008E1BD3"/>
    <w:rsid w:val="008E2248"/>
    <w:rsid w:val="008E33C9"/>
    <w:rsid w:val="008E4C2E"/>
    <w:rsid w:val="008E7CAB"/>
    <w:rsid w:val="008E7F4B"/>
    <w:rsid w:val="008F23B4"/>
    <w:rsid w:val="008F2FE9"/>
    <w:rsid w:val="008F3A09"/>
    <w:rsid w:val="008F426B"/>
    <w:rsid w:val="008F461D"/>
    <w:rsid w:val="008F4FF5"/>
    <w:rsid w:val="008F769E"/>
    <w:rsid w:val="008F7775"/>
    <w:rsid w:val="009001C7"/>
    <w:rsid w:val="009003C6"/>
    <w:rsid w:val="00900AC7"/>
    <w:rsid w:val="00900D8D"/>
    <w:rsid w:val="00901193"/>
    <w:rsid w:val="00901D56"/>
    <w:rsid w:val="0090286A"/>
    <w:rsid w:val="0090302D"/>
    <w:rsid w:val="00904412"/>
    <w:rsid w:val="00905C34"/>
    <w:rsid w:val="00907353"/>
    <w:rsid w:val="0091133C"/>
    <w:rsid w:val="00911A5A"/>
    <w:rsid w:val="0091287F"/>
    <w:rsid w:val="0091482E"/>
    <w:rsid w:val="009164F0"/>
    <w:rsid w:val="00917F61"/>
    <w:rsid w:val="00920FF3"/>
    <w:rsid w:val="00922355"/>
    <w:rsid w:val="009239FA"/>
    <w:rsid w:val="00924D29"/>
    <w:rsid w:val="00927225"/>
    <w:rsid w:val="00930151"/>
    <w:rsid w:val="00931A76"/>
    <w:rsid w:val="00933F22"/>
    <w:rsid w:val="00934BB1"/>
    <w:rsid w:val="00934C34"/>
    <w:rsid w:val="00934DE2"/>
    <w:rsid w:val="00936404"/>
    <w:rsid w:val="0093799D"/>
    <w:rsid w:val="009400C5"/>
    <w:rsid w:val="00940624"/>
    <w:rsid w:val="00943DDB"/>
    <w:rsid w:val="00945F75"/>
    <w:rsid w:val="0094641E"/>
    <w:rsid w:val="009474D2"/>
    <w:rsid w:val="00952982"/>
    <w:rsid w:val="00952A5F"/>
    <w:rsid w:val="00953C1E"/>
    <w:rsid w:val="009544C4"/>
    <w:rsid w:val="0095523F"/>
    <w:rsid w:val="00956655"/>
    <w:rsid w:val="00963B44"/>
    <w:rsid w:val="00963C3F"/>
    <w:rsid w:val="00963DFC"/>
    <w:rsid w:val="00966154"/>
    <w:rsid w:val="0096748F"/>
    <w:rsid w:val="00967C73"/>
    <w:rsid w:val="009702D3"/>
    <w:rsid w:val="00970699"/>
    <w:rsid w:val="00971F88"/>
    <w:rsid w:val="00972D14"/>
    <w:rsid w:val="009740CC"/>
    <w:rsid w:val="0097434E"/>
    <w:rsid w:val="009749CD"/>
    <w:rsid w:val="00974C70"/>
    <w:rsid w:val="00976818"/>
    <w:rsid w:val="00976C5C"/>
    <w:rsid w:val="00980C48"/>
    <w:rsid w:val="0098276F"/>
    <w:rsid w:val="009841C9"/>
    <w:rsid w:val="00984386"/>
    <w:rsid w:val="00984576"/>
    <w:rsid w:val="00984990"/>
    <w:rsid w:val="009849B0"/>
    <w:rsid w:val="00985D1C"/>
    <w:rsid w:val="00986808"/>
    <w:rsid w:val="009900B1"/>
    <w:rsid w:val="009907AF"/>
    <w:rsid w:val="009916EC"/>
    <w:rsid w:val="00993593"/>
    <w:rsid w:val="00993787"/>
    <w:rsid w:val="00994043"/>
    <w:rsid w:val="00995DEB"/>
    <w:rsid w:val="00997400"/>
    <w:rsid w:val="009A03EB"/>
    <w:rsid w:val="009A29F9"/>
    <w:rsid w:val="009A39CA"/>
    <w:rsid w:val="009A3E6C"/>
    <w:rsid w:val="009A4075"/>
    <w:rsid w:val="009A4B7B"/>
    <w:rsid w:val="009A6339"/>
    <w:rsid w:val="009A6395"/>
    <w:rsid w:val="009A7C42"/>
    <w:rsid w:val="009B1474"/>
    <w:rsid w:val="009B14DF"/>
    <w:rsid w:val="009B24E3"/>
    <w:rsid w:val="009B27F3"/>
    <w:rsid w:val="009B49EB"/>
    <w:rsid w:val="009B52F6"/>
    <w:rsid w:val="009B6E2D"/>
    <w:rsid w:val="009B6EBB"/>
    <w:rsid w:val="009B7F92"/>
    <w:rsid w:val="009C0214"/>
    <w:rsid w:val="009C2C5C"/>
    <w:rsid w:val="009C4193"/>
    <w:rsid w:val="009C617F"/>
    <w:rsid w:val="009C7090"/>
    <w:rsid w:val="009C78EF"/>
    <w:rsid w:val="009D2893"/>
    <w:rsid w:val="009D3282"/>
    <w:rsid w:val="009D556F"/>
    <w:rsid w:val="009D6B7F"/>
    <w:rsid w:val="009D6EB4"/>
    <w:rsid w:val="009D7E44"/>
    <w:rsid w:val="009E2D2C"/>
    <w:rsid w:val="009E3D69"/>
    <w:rsid w:val="009E4D9D"/>
    <w:rsid w:val="009E7348"/>
    <w:rsid w:val="009E7D1C"/>
    <w:rsid w:val="009F0A8B"/>
    <w:rsid w:val="009F0D84"/>
    <w:rsid w:val="009F4616"/>
    <w:rsid w:val="009F58AB"/>
    <w:rsid w:val="009F65B7"/>
    <w:rsid w:val="009F6D55"/>
    <w:rsid w:val="009F73A5"/>
    <w:rsid w:val="009F7CCF"/>
    <w:rsid w:val="00A009E0"/>
    <w:rsid w:val="00A02020"/>
    <w:rsid w:val="00A03CE3"/>
    <w:rsid w:val="00A06417"/>
    <w:rsid w:val="00A1169B"/>
    <w:rsid w:val="00A116F7"/>
    <w:rsid w:val="00A127CC"/>
    <w:rsid w:val="00A129E9"/>
    <w:rsid w:val="00A13180"/>
    <w:rsid w:val="00A13228"/>
    <w:rsid w:val="00A13C26"/>
    <w:rsid w:val="00A14219"/>
    <w:rsid w:val="00A149F6"/>
    <w:rsid w:val="00A14D80"/>
    <w:rsid w:val="00A1559F"/>
    <w:rsid w:val="00A15677"/>
    <w:rsid w:val="00A165FA"/>
    <w:rsid w:val="00A20B03"/>
    <w:rsid w:val="00A20CE5"/>
    <w:rsid w:val="00A2122F"/>
    <w:rsid w:val="00A222A7"/>
    <w:rsid w:val="00A25D50"/>
    <w:rsid w:val="00A26543"/>
    <w:rsid w:val="00A26C4D"/>
    <w:rsid w:val="00A32473"/>
    <w:rsid w:val="00A402A7"/>
    <w:rsid w:val="00A4040F"/>
    <w:rsid w:val="00A4218E"/>
    <w:rsid w:val="00A47434"/>
    <w:rsid w:val="00A5128D"/>
    <w:rsid w:val="00A51D53"/>
    <w:rsid w:val="00A53825"/>
    <w:rsid w:val="00A53D09"/>
    <w:rsid w:val="00A54125"/>
    <w:rsid w:val="00A54D85"/>
    <w:rsid w:val="00A56428"/>
    <w:rsid w:val="00A6090E"/>
    <w:rsid w:val="00A610FC"/>
    <w:rsid w:val="00A61A2D"/>
    <w:rsid w:val="00A6533E"/>
    <w:rsid w:val="00A656E5"/>
    <w:rsid w:val="00A65A25"/>
    <w:rsid w:val="00A65F46"/>
    <w:rsid w:val="00A706AC"/>
    <w:rsid w:val="00A70A3B"/>
    <w:rsid w:val="00A71020"/>
    <w:rsid w:val="00A71370"/>
    <w:rsid w:val="00A71417"/>
    <w:rsid w:val="00A72BD4"/>
    <w:rsid w:val="00A7568C"/>
    <w:rsid w:val="00A75D93"/>
    <w:rsid w:val="00A81161"/>
    <w:rsid w:val="00A841E1"/>
    <w:rsid w:val="00A84F6A"/>
    <w:rsid w:val="00A86281"/>
    <w:rsid w:val="00A87AE0"/>
    <w:rsid w:val="00A90F1C"/>
    <w:rsid w:val="00A92C00"/>
    <w:rsid w:val="00A92E31"/>
    <w:rsid w:val="00A93194"/>
    <w:rsid w:val="00A938C9"/>
    <w:rsid w:val="00A93FD4"/>
    <w:rsid w:val="00A94F5A"/>
    <w:rsid w:val="00A95BEE"/>
    <w:rsid w:val="00A95ECE"/>
    <w:rsid w:val="00A9638F"/>
    <w:rsid w:val="00A9727B"/>
    <w:rsid w:val="00AA0FBE"/>
    <w:rsid w:val="00AA1D66"/>
    <w:rsid w:val="00AA32C8"/>
    <w:rsid w:val="00AA33FF"/>
    <w:rsid w:val="00AA468C"/>
    <w:rsid w:val="00AA49FB"/>
    <w:rsid w:val="00AA56E1"/>
    <w:rsid w:val="00AA64D6"/>
    <w:rsid w:val="00AB0149"/>
    <w:rsid w:val="00AB2033"/>
    <w:rsid w:val="00AB2A80"/>
    <w:rsid w:val="00AB60B6"/>
    <w:rsid w:val="00AB6C2E"/>
    <w:rsid w:val="00AB7EE7"/>
    <w:rsid w:val="00AC150D"/>
    <w:rsid w:val="00AC1C79"/>
    <w:rsid w:val="00AC3003"/>
    <w:rsid w:val="00AC372B"/>
    <w:rsid w:val="00AC70C3"/>
    <w:rsid w:val="00AD10F1"/>
    <w:rsid w:val="00AD2493"/>
    <w:rsid w:val="00AD2EA7"/>
    <w:rsid w:val="00AD7EA2"/>
    <w:rsid w:val="00AE046B"/>
    <w:rsid w:val="00AE134F"/>
    <w:rsid w:val="00AE15B0"/>
    <w:rsid w:val="00AE1DC6"/>
    <w:rsid w:val="00AE34DE"/>
    <w:rsid w:val="00AE4657"/>
    <w:rsid w:val="00AE4F37"/>
    <w:rsid w:val="00AE5A62"/>
    <w:rsid w:val="00AE7A1C"/>
    <w:rsid w:val="00AF04D0"/>
    <w:rsid w:val="00AF263E"/>
    <w:rsid w:val="00AF32EB"/>
    <w:rsid w:val="00AF4128"/>
    <w:rsid w:val="00AF500D"/>
    <w:rsid w:val="00AF75AF"/>
    <w:rsid w:val="00B01E76"/>
    <w:rsid w:val="00B037B1"/>
    <w:rsid w:val="00B043CF"/>
    <w:rsid w:val="00B0732F"/>
    <w:rsid w:val="00B0753D"/>
    <w:rsid w:val="00B07EB8"/>
    <w:rsid w:val="00B10819"/>
    <w:rsid w:val="00B10D02"/>
    <w:rsid w:val="00B1136C"/>
    <w:rsid w:val="00B115E1"/>
    <w:rsid w:val="00B1448D"/>
    <w:rsid w:val="00B14D07"/>
    <w:rsid w:val="00B14EC4"/>
    <w:rsid w:val="00B156B7"/>
    <w:rsid w:val="00B157D3"/>
    <w:rsid w:val="00B1648A"/>
    <w:rsid w:val="00B164DC"/>
    <w:rsid w:val="00B1735F"/>
    <w:rsid w:val="00B20750"/>
    <w:rsid w:val="00B209AB"/>
    <w:rsid w:val="00B211E7"/>
    <w:rsid w:val="00B214B7"/>
    <w:rsid w:val="00B219D4"/>
    <w:rsid w:val="00B21D9F"/>
    <w:rsid w:val="00B24204"/>
    <w:rsid w:val="00B24582"/>
    <w:rsid w:val="00B25428"/>
    <w:rsid w:val="00B25E22"/>
    <w:rsid w:val="00B26892"/>
    <w:rsid w:val="00B27A31"/>
    <w:rsid w:val="00B27C1E"/>
    <w:rsid w:val="00B31C68"/>
    <w:rsid w:val="00B32BB5"/>
    <w:rsid w:val="00B33167"/>
    <w:rsid w:val="00B3535A"/>
    <w:rsid w:val="00B35993"/>
    <w:rsid w:val="00B36103"/>
    <w:rsid w:val="00B37A2B"/>
    <w:rsid w:val="00B413CC"/>
    <w:rsid w:val="00B41754"/>
    <w:rsid w:val="00B41CDA"/>
    <w:rsid w:val="00B41F1E"/>
    <w:rsid w:val="00B42F83"/>
    <w:rsid w:val="00B448E2"/>
    <w:rsid w:val="00B4564A"/>
    <w:rsid w:val="00B4627A"/>
    <w:rsid w:val="00B470CC"/>
    <w:rsid w:val="00B47BA1"/>
    <w:rsid w:val="00B51109"/>
    <w:rsid w:val="00B51622"/>
    <w:rsid w:val="00B518EB"/>
    <w:rsid w:val="00B525B5"/>
    <w:rsid w:val="00B5411A"/>
    <w:rsid w:val="00B54955"/>
    <w:rsid w:val="00B56BA0"/>
    <w:rsid w:val="00B60D5C"/>
    <w:rsid w:val="00B61CB1"/>
    <w:rsid w:val="00B636AD"/>
    <w:rsid w:val="00B64C03"/>
    <w:rsid w:val="00B65BA9"/>
    <w:rsid w:val="00B66B22"/>
    <w:rsid w:val="00B67833"/>
    <w:rsid w:val="00B678BB"/>
    <w:rsid w:val="00B67AC4"/>
    <w:rsid w:val="00B67AF3"/>
    <w:rsid w:val="00B743D3"/>
    <w:rsid w:val="00B74BC4"/>
    <w:rsid w:val="00B75B4D"/>
    <w:rsid w:val="00B76763"/>
    <w:rsid w:val="00B76C3B"/>
    <w:rsid w:val="00B77476"/>
    <w:rsid w:val="00B813F3"/>
    <w:rsid w:val="00B8188A"/>
    <w:rsid w:val="00B83178"/>
    <w:rsid w:val="00B83BDB"/>
    <w:rsid w:val="00B861C7"/>
    <w:rsid w:val="00B86DA5"/>
    <w:rsid w:val="00B87D30"/>
    <w:rsid w:val="00B903C7"/>
    <w:rsid w:val="00B9044D"/>
    <w:rsid w:val="00B91ED5"/>
    <w:rsid w:val="00B93657"/>
    <w:rsid w:val="00B95AD9"/>
    <w:rsid w:val="00B96EB4"/>
    <w:rsid w:val="00BA075E"/>
    <w:rsid w:val="00BA1F7A"/>
    <w:rsid w:val="00BA1F9A"/>
    <w:rsid w:val="00BA459F"/>
    <w:rsid w:val="00BA4A7B"/>
    <w:rsid w:val="00BA50B2"/>
    <w:rsid w:val="00BA55DF"/>
    <w:rsid w:val="00BA5CCE"/>
    <w:rsid w:val="00BA71DC"/>
    <w:rsid w:val="00BA7825"/>
    <w:rsid w:val="00BB0218"/>
    <w:rsid w:val="00BB167B"/>
    <w:rsid w:val="00BB176E"/>
    <w:rsid w:val="00BB22BA"/>
    <w:rsid w:val="00BB2F0A"/>
    <w:rsid w:val="00BB2F8D"/>
    <w:rsid w:val="00BB3D32"/>
    <w:rsid w:val="00BB5976"/>
    <w:rsid w:val="00BB6EAA"/>
    <w:rsid w:val="00BB7CD9"/>
    <w:rsid w:val="00BC2C7D"/>
    <w:rsid w:val="00BC5647"/>
    <w:rsid w:val="00BC6313"/>
    <w:rsid w:val="00BC658F"/>
    <w:rsid w:val="00BD0490"/>
    <w:rsid w:val="00BD04BE"/>
    <w:rsid w:val="00BD0C6B"/>
    <w:rsid w:val="00BD1FC3"/>
    <w:rsid w:val="00BD3503"/>
    <w:rsid w:val="00BD7CA2"/>
    <w:rsid w:val="00BE056D"/>
    <w:rsid w:val="00BE11CB"/>
    <w:rsid w:val="00BE148F"/>
    <w:rsid w:val="00BE2305"/>
    <w:rsid w:val="00BE2569"/>
    <w:rsid w:val="00BE2CC3"/>
    <w:rsid w:val="00BE4415"/>
    <w:rsid w:val="00BE7144"/>
    <w:rsid w:val="00BE7818"/>
    <w:rsid w:val="00BF2069"/>
    <w:rsid w:val="00BF26A0"/>
    <w:rsid w:val="00BF334C"/>
    <w:rsid w:val="00BF4EDE"/>
    <w:rsid w:val="00BF6A3E"/>
    <w:rsid w:val="00C02424"/>
    <w:rsid w:val="00C02D1E"/>
    <w:rsid w:val="00C05C9D"/>
    <w:rsid w:val="00C0649B"/>
    <w:rsid w:val="00C105E7"/>
    <w:rsid w:val="00C111B4"/>
    <w:rsid w:val="00C12D56"/>
    <w:rsid w:val="00C13420"/>
    <w:rsid w:val="00C148E5"/>
    <w:rsid w:val="00C14D33"/>
    <w:rsid w:val="00C1512F"/>
    <w:rsid w:val="00C164EA"/>
    <w:rsid w:val="00C17D3D"/>
    <w:rsid w:val="00C25FC1"/>
    <w:rsid w:val="00C262D8"/>
    <w:rsid w:val="00C2775E"/>
    <w:rsid w:val="00C313CC"/>
    <w:rsid w:val="00C34069"/>
    <w:rsid w:val="00C3480A"/>
    <w:rsid w:val="00C3542A"/>
    <w:rsid w:val="00C35773"/>
    <w:rsid w:val="00C362C0"/>
    <w:rsid w:val="00C36656"/>
    <w:rsid w:val="00C36676"/>
    <w:rsid w:val="00C40599"/>
    <w:rsid w:val="00C47110"/>
    <w:rsid w:val="00C53465"/>
    <w:rsid w:val="00C5761D"/>
    <w:rsid w:val="00C620C2"/>
    <w:rsid w:val="00C639EA"/>
    <w:rsid w:val="00C649B4"/>
    <w:rsid w:val="00C65098"/>
    <w:rsid w:val="00C659F6"/>
    <w:rsid w:val="00C66A92"/>
    <w:rsid w:val="00C675B7"/>
    <w:rsid w:val="00C70888"/>
    <w:rsid w:val="00C71A6C"/>
    <w:rsid w:val="00C7261A"/>
    <w:rsid w:val="00C72AD3"/>
    <w:rsid w:val="00C7639B"/>
    <w:rsid w:val="00C80A83"/>
    <w:rsid w:val="00C80DB6"/>
    <w:rsid w:val="00C82CE5"/>
    <w:rsid w:val="00C83583"/>
    <w:rsid w:val="00C84A5D"/>
    <w:rsid w:val="00C84C35"/>
    <w:rsid w:val="00C84CC6"/>
    <w:rsid w:val="00C84ECF"/>
    <w:rsid w:val="00C8553E"/>
    <w:rsid w:val="00C90083"/>
    <w:rsid w:val="00C93CC7"/>
    <w:rsid w:val="00C94102"/>
    <w:rsid w:val="00CA043C"/>
    <w:rsid w:val="00CA081F"/>
    <w:rsid w:val="00CA095A"/>
    <w:rsid w:val="00CA0A2D"/>
    <w:rsid w:val="00CA2D9C"/>
    <w:rsid w:val="00CA3F15"/>
    <w:rsid w:val="00CA4733"/>
    <w:rsid w:val="00CA5C11"/>
    <w:rsid w:val="00CA5D72"/>
    <w:rsid w:val="00CA6CBF"/>
    <w:rsid w:val="00CA6DA5"/>
    <w:rsid w:val="00CA7189"/>
    <w:rsid w:val="00CA75B3"/>
    <w:rsid w:val="00CB2B8B"/>
    <w:rsid w:val="00CB2CAE"/>
    <w:rsid w:val="00CB45BA"/>
    <w:rsid w:val="00CB47E9"/>
    <w:rsid w:val="00CB5AE6"/>
    <w:rsid w:val="00CB5B08"/>
    <w:rsid w:val="00CB7645"/>
    <w:rsid w:val="00CC1673"/>
    <w:rsid w:val="00CC2BFD"/>
    <w:rsid w:val="00CC2EE7"/>
    <w:rsid w:val="00CC306B"/>
    <w:rsid w:val="00CC3740"/>
    <w:rsid w:val="00CC44EC"/>
    <w:rsid w:val="00CC46C0"/>
    <w:rsid w:val="00CC480B"/>
    <w:rsid w:val="00CC4F4E"/>
    <w:rsid w:val="00CC5FC0"/>
    <w:rsid w:val="00CD0249"/>
    <w:rsid w:val="00CD08CD"/>
    <w:rsid w:val="00CD1048"/>
    <w:rsid w:val="00CD7DE4"/>
    <w:rsid w:val="00CD7FA3"/>
    <w:rsid w:val="00CE10AE"/>
    <w:rsid w:val="00CE1715"/>
    <w:rsid w:val="00CE2798"/>
    <w:rsid w:val="00CE2AB2"/>
    <w:rsid w:val="00CE4219"/>
    <w:rsid w:val="00CE4AD0"/>
    <w:rsid w:val="00CE687F"/>
    <w:rsid w:val="00CE6C61"/>
    <w:rsid w:val="00CF0502"/>
    <w:rsid w:val="00CF0A68"/>
    <w:rsid w:val="00CF3E62"/>
    <w:rsid w:val="00CF5DE4"/>
    <w:rsid w:val="00CF7D92"/>
    <w:rsid w:val="00D028A9"/>
    <w:rsid w:val="00D02DD9"/>
    <w:rsid w:val="00D02E69"/>
    <w:rsid w:val="00D04339"/>
    <w:rsid w:val="00D04A24"/>
    <w:rsid w:val="00D05344"/>
    <w:rsid w:val="00D07F22"/>
    <w:rsid w:val="00D13613"/>
    <w:rsid w:val="00D13E48"/>
    <w:rsid w:val="00D1617B"/>
    <w:rsid w:val="00D169DA"/>
    <w:rsid w:val="00D2190A"/>
    <w:rsid w:val="00D23E16"/>
    <w:rsid w:val="00D26B0D"/>
    <w:rsid w:val="00D275AF"/>
    <w:rsid w:val="00D278D7"/>
    <w:rsid w:val="00D3159B"/>
    <w:rsid w:val="00D336B9"/>
    <w:rsid w:val="00D34281"/>
    <w:rsid w:val="00D37CE9"/>
    <w:rsid w:val="00D40955"/>
    <w:rsid w:val="00D40DBE"/>
    <w:rsid w:val="00D43F8C"/>
    <w:rsid w:val="00D454A5"/>
    <w:rsid w:val="00D46EC4"/>
    <w:rsid w:val="00D470E2"/>
    <w:rsid w:val="00D47628"/>
    <w:rsid w:val="00D50053"/>
    <w:rsid w:val="00D50AD4"/>
    <w:rsid w:val="00D50C31"/>
    <w:rsid w:val="00D51779"/>
    <w:rsid w:val="00D56BC3"/>
    <w:rsid w:val="00D604C9"/>
    <w:rsid w:val="00D614A8"/>
    <w:rsid w:val="00D61C55"/>
    <w:rsid w:val="00D636EB"/>
    <w:rsid w:val="00D63A21"/>
    <w:rsid w:val="00D64AE6"/>
    <w:rsid w:val="00D64D0F"/>
    <w:rsid w:val="00D65D3E"/>
    <w:rsid w:val="00D66967"/>
    <w:rsid w:val="00D67AA7"/>
    <w:rsid w:val="00D67B27"/>
    <w:rsid w:val="00D70432"/>
    <w:rsid w:val="00D70C26"/>
    <w:rsid w:val="00D7276E"/>
    <w:rsid w:val="00D74F35"/>
    <w:rsid w:val="00D761DA"/>
    <w:rsid w:val="00D76F76"/>
    <w:rsid w:val="00D776CA"/>
    <w:rsid w:val="00D8055A"/>
    <w:rsid w:val="00D81802"/>
    <w:rsid w:val="00D873D4"/>
    <w:rsid w:val="00D90AD8"/>
    <w:rsid w:val="00D91831"/>
    <w:rsid w:val="00D91D47"/>
    <w:rsid w:val="00D93067"/>
    <w:rsid w:val="00D93E6E"/>
    <w:rsid w:val="00D94874"/>
    <w:rsid w:val="00D94AC5"/>
    <w:rsid w:val="00D96102"/>
    <w:rsid w:val="00DA13BD"/>
    <w:rsid w:val="00DA3152"/>
    <w:rsid w:val="00DA3C80"/>
    <w:rsid w:val="00DA5664"/>
    <w:rsid w:val="00DA68C4"/>
    <w:rsid w:val="00DB02A6"/>
    <w:rsid w:val="00DB0930"/>
    <w:rsid w:val="00DB0F27"/>
    <w:rsid w:val="00DB0F5C"/>
    <w:rsid w:val="00DB3621"/>
    <w:rsid w:val="00DB3E6E"/>
    <w:rsid w:val="00DB55CC"/>
    <w:rsid w:val="00DB7752"/>
    <w:rsid w:val="00DB77B9"/>
    <w:rsid w:val="00DC14B7"/>
    <w:rsid w:val="00DC16DA"/>
    <w:rsid w:val="00DC3A0E"/>
    <w:rsid w:val="00DC6E1A"/>
    <w:rsid w:val="00DC6F10"/>
    <w:rsid w:val="00DC73A7"/>
    <w:rsid w:val="00DD144A"/>
    <w:rsid w:val="00DD14A7"/>
    <w:rsid w:val="00DD37E9"/>
    <w:rsid w:val="00DD3AB2"/>
    <w:rsid w:val="00DD56DF"/>
    <w:rsid w:val="00DD6DDE"/>
    <w:rsid w:val="00DE0942"/>
    <w:rsid w:val="00DE2621"/>
    <w:rsid w:val="00DE293A"/>
    <w:rsid w:val="00DE4087"/>
    <w:rsid w:val="00DE4680"/>
    <w:rsid w:val="00DE56BA"/>
    <w:rsid w:val="00DE56F7"/>
    <w:rsid w:val="00DE670B"/>
    <w:rsid w:val="00DE6834"/>
    <w:rsid w:val="00DE6CE3"/>
    <w:rsid w:val="00DE750C"/>
    <w:rsid w:val="00DE7829"/>
    <w:rsid w:val="00DF0205"/>
    <w:rsid w:val="00DF257F"/>
    <w:rsid w:val="00DF2B3D"/>
    <w:rsid w:val="00DF3105"/>
    <w:rsid w:val="00DF367C"/>
    <w:rsid w:val="00DF3CA5"/>
    <w:rsid w:val="00E0006C"/>
    <w:rsid w:val="00E00DFA"/>
    <w:rsid w:val="00E0106F"/>
    <w:rsid w:val="00E012BB"/>
    <w:rsid w:val="00E01BC8"/>
    <w:rsid w:val="00E024FF"/>
    <w:rsid w:val="00E03144"/>
    <w:rsid w:val="00E0618A"/>
    <w:rsid w:val="00E07FE9"/>
    <w:rsid w:val="00E111F9"/>
    <w:rsid w:val="00E114E7"/>
    <w:rsid w:val="00E11A78"/>
    <w:rsid w:val="00E14615"/>
    <w:rsid w:val="00E15782"/>
    <w:rsid w:val="00E1594C"/>
    <w:rsid w:val="00E16004"/>
    <w:rsid w:val="00E23B45"/>
    <w:rsid w:val="00E24071"/>
    <w:rsid w:val="00E24E9B"/>
    <w:rsid w:val="00E25BB5"/>
    <w:rsid w:val="00E27E65"/>
    <w:rsid w:val="00E27EC6"/>
    <w:rsid w:val="00E30885"/>
    <w:rsid w:val="00E3140D"/>
    <w:rsid w:val="00E31421"/>
    <w:rsid w:val="00E33B8E"/>
    <w:rsid w:val="00E342EF"/>
    <w:rsid w:val="00E363B0"/>
    <w:rsid w:val="00E376BC"/>
    <w:rsid w:val="00E449DC"/>
    <w:rsid w:val="00E45354"/>
    <w:rsid w:val="00E46130"/>
    <w:rsid w:val="00E46351"/>
    <w:rsid w:val="00E46A7F"/>
    <w:rsid w:val="00E47878"/>
    <w:rsid w:val="00E51140"/>
    <w:rsid w:val="00E5443B"/>
    <w:rsid w:val="00E5494E"/>
    <w:rsid w:val="00E60CC0"/>
    <w:rsid w:val="00E61308"/>
    <w:rsid w:val="00E61C60"/>
    <w:rsid w:val="00E6226C"/>
    <w:rsid w:val="00E626FB"/>
    <w:rsid w:val="00E63948"/>
    <w:rsid w:val="00E64AC9"/>
    <w:rsid w:val="00E710AA"/>
    <w:rsid w:val="00E722CD"/>
    <w:rsid w:val="00E72588"/>
    <w:rsid w:val="00E727F9"/>
    <w:rsid w:val="00E72C84"/>
    <w:rsid w:val="00E72D67"/>
    <w:rsid w:val="00E74D5C"/>
    <w:rsid w:val="00E76F05"/>
    <w:rsid w:val="00E77C8F"/>
    <w:rsid w:val="00E77D10"/>
    <w:rsid w:val="00E81594"/>
    <w:rsid w:val="00E830C5"/>
    <w:rsid w:val="00E83A8C"/>
    <w:rsid w:val="00E91F5B"/>
    <w:rsid w:val="00E92A81"/>
    <w:rsid w:val="00E93854"/>
    <w:rsid w:val="00E9555F"/>
    <w:rsid w:val="00E96119"/>
    <w:rsid w:val="00E966FC"/>
    <w:rsid w:val="00E96818"/>
    <w:rsid w:val="00E9776D"/>
    <w:rsid w:val="00E97BB6"/>
    <w:rsid w:val="00E97F65"/>
    <w:rsid w:val="00EA144F"/>
    <w:rsid w:val="00EA2C88"/>
    <w:rsid w:val="00EA5BE1"/>
    <w:rsid w:val="00EB0021"/>
    <w:rsid w:val="00EB7064"/>
    <w:rsid w:val="00EC1E42"/>
    <w:rsid w:val="00EC3DD8"/>
    <w:rsid w:val="00EC3FB0"/>
    <w:rsid w:val="00EC44D2"/>
    <w:rsid w:val="00EC5F62"/>
    <w:rsid w:val="00ED118F"/>
    <w:rsid w:val="00ED273C"/>
    <w:rsid w:val="00ED2C9F"/>
    <w:rsid w:val="00ED2D34"/>
    <w:rsid w:val="00ED353A"/>
    <w:rsid w:val="00ED619A"/>
    <w:rsid w:val="00ED6243"/>
    <w:rsid w:val="00ED6C4C"/>
    <w:rsid w:val="00EE14F7"/>
    <w:rsid w:val="00EE1979"/>
    <w:rsid w:val="00EE3F11"/>
    <w:rsid w:val="00EE436B"/>
    <w:rsid w:val="00EE4792"/>
    <w:rsid w:val="00EE499C"/>
    <w:rsid w:val="00EE5DD5"/>
    <w:rsid w:val="00EE67C9"/>
    <w:rsid w:val="00EE7473"/>
    <w:rsid w:val="00EF04EE"/>
    <w:rsid w:val="00EF0CC3"/>
    <w:rsid w:val="00EF2509"/>
    <w:rsid w:val="00EF4047"/>
    <w:rsid w:val="00EF4BD8"/>
    <w:rsid w:val="00F00582"/>
    <w:rsid w:val="00F0280C"/>
    <w:rsid w:val="00F0445C"/>
    <w:rsid w:val="00F04883"/>
    <w:rsid w:val="00F04AC9"/>
    <w:rsid w:val="00F04EC7"/>
    <w:rsid w:val="00F05032"/>
    <w:rsid w:val="00F05568"/>
    <w:rsid w:val="00F05B8C"/>
    <w:rsid w:val="00F0613E"/>
    <w:rsid w:val="00F101FD"/>
    <w:rsid w:val="00F10FEF"/>
    <w:rsid w:val="00F11510"/>
    <w:rsid w:val="00F11919"/>
    <w:rsid w:val="00F13D3F"/>
    <w:rsid w:val="00F16839"/>
    <w:rsid w:val="00F16DEA"/>
    <w:rsid w:val="00F223A4"/>
    <w:rsid w:val="00F234DD"/>
    <w:rsid w:val="00F243F7"/>
    <w:rsid w:val="00F24F3E"/>
    <w:rsid w:val="00F24F8B"/>
    <w:rsid w:val="00F257BF"/>
    <w:rsid w:val="00F26007"/>
    <w:rsid w:val="00F311A0"/>
    <w:rsid w:val="00F31340"/>
    <w:rsid w:val="00F32195"/>
    <w:rsid w:val="00F33CC5"/>
    <w:rsid w:val="00F34864"/>
    <w:rsid w:val="00F34ACC"/>
    <w:rsid w:val="00F353C1"/>
    <w:rsid w:val="00F42283"/>
    <w:rsid w:val="00F42C4D"/>
    <w:rsid w:val="00F42CF0"/>
    <w:rsid w:val="00F4391D"/>
    <w:rsid w:val="00F457F2"/>
    <w:rsid w:val="00F4732A"/>
    <w:rsid w:val="00F47B13"/>
    <w:rsid w:val="00F51415"/>
    <w:rsid w:val="00F539BA"/>
    <w:rsid w:val="00F53F14"/>
    <w:rsid w:val="00F5697C"/>
    <w:rsid w:val="00F5736B"/>
    <w:rsid w:val="00F574C6"/>
    <w:rsid w:val="00F5780E"/>
    <w:rsid w:val="00F60742"/>
    <w:rsid w:val="00F6186A"/>
    <w:rsid w:val="00F623ED"/>
    <w:rsid w:val="00F62C04"/>
    <w:rsid w:val="00F633B8"/>
    <w:rsid w:val="00F64798"/>
    <w:rsid w:val="00F66782"/>
    <w:rsid w:val="00F675DF"/>
    <w:rsid w:val="00F67793"/>
    <w:rsid w:val="00F70110"/>
    <w:rsid w:val="00F71688"/>
    <w:rsid w:val="00F74E3A"/>
    <w:rsid w:val="00F7663F"/>
    <w:rsid w:val="00F808E7"/>
    <w:rsid w:val="00F817E6"/>
    <w:rsid w:val="00F81CD0"/>
    <w:rsid w:val="00F8222A"/>
    <w:rsid w:val="00F82A81"/>
    <w:rsid w:val="00F85425"/>
    <w:rsid w:val="00F86584"/>
    <w:rsid w:val="00F86F97"/>
    <w:rsid w:val="00F91126"/>
    <w:rsid w:val="00F91CC5"/>
    <w:rsid w:val="00F922DF"/>
    <w:rsid w:val="00F930BC"/>
    <w:rsid w:val="00F9421A"/>
    <w:rsid w:val="00F9443F"/>
    <w:rsid w:val="00F94E63"/>
    <w:rsid w:val="00F950EC"/>
    <w:rsid w:val="00F95296"/>
    <w:rsid w:val="00F96CB9"/>
    <w:rsid w:val="00F97F31"/>
    <w:rsid w:val="00FA01A1"/>
    <w:rsid w:val="00FA0C1F"/>
    <w:rsid w:val="00FA2F21"/>
    <w:rsid w:val="00FA31F7"/>
    <w:rsid w:val="00FA3C14"/>
    <w:rsid w:val="00FA6706"/>
    <w:rsid w:val="00FA7468"/>
    <w:rsid w:val="00FA7A59"/>
    <w:rsid w:val="00FB01BD"/>
    <w:rsid w:val="00FB0B4F"/>
    <w:rsid w:val="00FB1FD0"/>
    <w:rsid w:val="00FB21F0"/>
    <w:rsid w:val="00FB3105"/>
    <w:rsid w:val="00FB3433"/>
    <w:rsid w:val="00FB3A15"/>
    <w:rsid w:val="00FB485B"/>
    <w:rsid w:val="00FB6969"/>
    <w:rsid w:val="00FB6F7F"/>
    <w:rsid w:val="00FC0515"/>
    <w:rsid w:val="00FC2EA9"/>
    <w:rsid w:val="00FC3681"/>
    <w:rsid w:val="00FC3E55"/>
    <w:rsid w:val="00FC4261"/>
    <w:rsid w:val="00FC5D82"/>
    <w:rsid w:val="00FC77A9"/>
    <w:rsid w:val="00FD21B1"/>
    <w:rsid w:val="00FD297B"/>
    <w:rsid w:val="00FD3374"/>
    <w:rsid w:val="00FD3963"/>
    <w:rsid w:val="00FD42FA"/>
    <w:rsid w:val="00FD43AB"/>
    <w:rsid w:val="00FD54BA"/>
    <w:rsid w:val="00FD7702"/>
    <w:rsid w:val="00FE261D"/>
    <w:rsid w:val="00FE2910"/>
    <w:rsid w:val="00FE471E"/>
    <w:rsid w:val="00FE52D0"/>
    <w:rsid w:val="00FE6218"/>
    <w:rsid w:val="00FF0049"/>
    <w:rsid w:val="00FF1C4E"/>
    <w:rsid w:val="00FF2776"/>
    <w:rsid w:val="00FF6B79"/>
    <w:rsid w:val="00FF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A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67AF3"/>
    <w:pPr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B67AF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67A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B67AF3"/>
    <w:pPr>
      <w:spacing w:after="200" w:line="276" w:lineRule="auto"/>
    </w:pPr>
  </w:style>
  <w:style w:type="paragraph" w:customStyle="1" w:styleId="a">
    <w:name w:val="Знак"/>
    <w:basedOn w:val="Normal"/>
    <w:uiPriority w:val="99"/>
    <w:rsid w:val="00B67AF3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65391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539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391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79570;fld=134" TargetMode="External"/><Relationship Id="rId13" Type="http://schemas.openxmlformats.org/officeDocument/2006/relationships/hyperlink" Target="consultantplus://offline/main?base=RLAW123;n=64041;fld=134;dst=100047" TargetMode="External"/><Relationship Id="rId18" Type="http://schemas.openxmlformats.org/officeDocument/2006/relationships/hyperlink" Target="consultantplus://offline/ref=46C09E990CDB69D73B7F8430F7B939218DD1C8691C59F11B7358484B1D7607BD53F07498667001EC67C136H320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84164;fld=134" TargetMode="External"/><Relationship Id="rId12" Type="http://schemas.openxmlformats.org/officeDocument/2006/relationships/hyperlink" Target="consultantplus://offline/main?base=RLAW123;n=64041;fld=134;dst=100046" TargetMode="External"/><Relationship Id="rId17" Type="http://schemas.openxmlformats.org/officeDocument/2006/relationships/hyperlink" Target="consultantplus://offline/ref=46C09E990CDB69D73B7F8430F7B939218DD1C8691C59F11B7358484B1D7607BD53F07498667001EC67C03EH32BB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6C09E990CDB69D73B7F8430F7B939218DD1C8691C59F11B7358484B1D7607BD53F07498667001EC67C034H325B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76147;fld=134" TargetMode="External"/><Relationship Id="rId11" Type="http://schemas.openxmlformats.org/officeDocument/2006/relationships/hyperlink" Target="consultantplus://offline/main?base=RLAW123;n=64041;fld=134;dst=100045" TargetMode="External"/><Relationship Id="rId5" Type="http://schemas.openxmlformats.org/officeDocument/2006/relationships/hyperlink" Target="consultantplus://offline/main?base=LAW;n=79570;fld=134" TargetMode="External"/><Relationship Id="rId15" Type="http://schemas.openxmlformats.org/officeDocument/2006/relationships/hyperlink" Target="consultantplus://offline/main?base=LAW;n=117167;fld=134;dst=712" TargetMode="External"/><Relationship Id="rId10" Type="http://schemas.openxmlformats.org/officeDocument/2006/relationships/hyperlink" Target="consultantplus://offline/main?base=LAW;n=117167;fld=134;dst=1292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consultantplus://offline/main?base=LAW;n=79570;fld=134" TargetMode="External"/><Relationship Id="rId14" Type="http://schemas.openxmlformats.org/officeDocument/2006/relationships/hyperlink" Target="consultantplus://offline/main?base=LAW;n=117167;fld=134;dst=7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230</TotalTime>
  <Pages>9</Pages>
  <Words>3585</Words>
  <Characters>20438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2013-06-26T03:06:00Z</cp:lastPrinted>
  <dcterms:created xsi:type="dcterms:W3CDTF">2013-06-13T02:24:00Z</dcterms:created>
  <dcterms:modified xsi:type="dcterms:W3CDTF">2013-07-11T09:01:00Z</dcterms:modified>
</cp:coreProperties>
</file>